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83" w:rsidRPr="00342811" w:rsidRDefault="00342811">
      <w:pPr>
        <w:pStyle w:val="1"/>
        <w:rPr>
          <w:b/>
          <w:color w:val="800080"/>
          <w:sz w:val="24"/>
          <w:szCs w:val="24"/>
          <w:lang w:val="ru-RU"/>
        </w:rPr>
      </w:pPr>
      <w:bookmarkStart w:id="0" w:name="_GoBack"/>
      <w:bookmarkEnd w:id="0"/>
      <w:r>
        <w:rPr>
          <w:b/>
          <w:color w:val="800080"/>
          <w:sz w:val="24"/>
          <w:szCs w:val="24"/>
          <w:lang w:val="ru-RU"/>
        </w:rPr>
        <w:t>НАЗВАНИЕ ПРОЕКТА</w:t>
      </w:r>
    </w:p>
    <w:p w:rsidR="00AE2883" w:rsidRDefault="00AE2883">
      <w:pPr>
        <w:rPr>
          <w:sz w:val="20"/>
        </w:rPr>
      </w:pPr>
      <w:r>
        <w:rPr>
          <w:sz w:val="20"/>
        </w:rPr>
        <w:tab/>
      </w:r>
    </w:p>
    <w:tbl>
      <w:tblPr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890"/>
        <w:gridCol w:w="1177"/>
        <w:gridCol w:w="1418"/>
        <w:gridCol w:w="1417"/>
        <w:gridCol w:w="1134"/>
        <w:gridCol w:w="294"/>
        <w:gridCol w:w="2751"/>
      </w:tblGrid>
      <w:tr w:rsidR="00AE2883" w:rsidRPr="00626135">
        <w:trPr>
          <w:gridBefore w:val="1"/>
          <w:wBefore w:w="18" w:type="dxa"/>
          <w:cantSplit/>
        </w:trPr>
        <w:tc>
          <w:tcPr>
            <w:tcW w:w="10081" w:type="dxa"/>
            <w:gridSpan w:val="7"/>
            <w:shd w:val="clear" w:color="auto" w:fill="800080"/>
          </w:tcPr>
          <w:p w:rsidR="00AE2883" w:rsidRPr="00342811" w:rsidRDefault="00AE2883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 w:rsidRPr="00626135">
              <w:rPr>
                <w:rFonts w:cs="Arial"/>
                <w:sz w:val="18"/>
                <w:szCs w:val="18"/>
              </w:rPr>
              <w:t xml:space="preserve">1. </w:t>
            </w:r>
            <w:r w:rsidR="00342811">
              <w:rPr>
                <w:rFonts w:cs="Arial"/>
                <w:sz w:val="18"/>
                <w:szCs w:val="18"/>
                <w:lang w:val="ru-RU"/>
              </w:rPr>
              <w:t>Общая информация</w:t>
            </w:r>
          </w:p>
        </w:tc>
      </w:tr>
      <w:tr w:rsidR="00AE2883" w:rsidRPr="00626135" w:rsidTr="00342811">
        <w:trPr>
          <w:gridBefore w:val="1"/>
          <w:wBefore w:w="18" w:type="dxa"/>
          <w:cantSplit/>
        </w:trPr>
        <w:tc>
          <w:tcPr>
            <w:tcW w:w="3067" w:type="dxa"/>
            <w:gridSpan w:val="2"/>
            <w:shd w:val="pct15" w:color="auto" w:fill="FFFFFF"/>
          </w:tcPr>
          <w:p w:rsidR="00AE2883" w:rsidRPr="00AE1DF1" w:rsidRDefault="00342811">
            <w:pPr>
              <w:pStyle w:val="a3"/>
              <w:spacing w:before="60" w:after="60"/>
              <w:rPr>
                <w:rFonts w:cs="Arial"/>
                <w:szCs w:val="18"/>
              </w:rPr>
            </w:pPr>
            <w:r w:rsidRPr="00AE1DF1">
              <w:rPr>
                <w:rFonts w:cs="Arial"/>
                <w:szCs w:val="18"/>
                <w:lang w:val="ru-RU"/>
              </w:rPr>
              <w:t>Название проекта</w:t>
            </w:r>
            <w:r w:rsidR="00AE2883" w:rsidRPr="00AE1DF1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7014" w:type="dxa"/>
            <w:gridSpan w:val="5"/>
          </w:tcPr>
          <w:p w:rsidR="00AE2883" w:rsidRPr="00EE0B95" w:rsidRDefault="00AE2883">
            <w:pPr>
              <w:pStyle w:val="CovFormText"/>
              <w:rPr>
                <w:rFonts w:cs="Arial"/>
                <w:b/>
                <w:szCs w:val="18"/>
                <w:highlight w:val="yellow"/>
              </w:rPr>
            </w:pPr>
          </w:p>
        </w:tc>
      </w:tr>
      <w:tr w:rsidR="00C66B98" w:rsidRPr="00626135" w:rsidTr="00342811">
        <w:trPr>
          <w:gridBefore w:val="1"/>
          <w:wBefore w:w="18" w:type="dxa"/>
          <w:cantSplit/>
        </w:trPr>
        <w:tc>
          <w:tcPr>
            <w:tcW w:w="3067" w:type="dxa"/>
            <w:gridSpan w:val="2"/>
            <w:shd w:val="pct15" w:color="auto" w:fill="FFFFFF"/>
          </w:tcPr>
          <w:p w:rsidR="00C66B98" w:rsidRPr="00AE1DF1" w:rsidRDefault="00342811" w:rsidP="00AE21A0">
            <w:pPr>
              <w:pStyle w:val="a3"/>
              <w:spacing w:before="60" w:after="60"/>
              <w:rPr>
                <w:rFonts w:cs="Arial"/>
                <w:szCs w:val="18"/>
              </w:rPr>
            </w:pPr>
            <w:r w:rsidRPr="00AE1DF1">
              <w:rPr>
                <w:rFonts w:cs="Arial"/>
                <w:szCs w:val="18"/>
                <w:lang w:val="ru-RU"/>
              </w:rPr>
              <w:t>Руководитель проекта</w:t>
            </w:r>
            <w:r w:rsidR="00C66B98" w:rsidRPr="00AE1DF1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7014" w:type="dxa"/>
            <w:gridSpan w:val="5"/>
          </w:tcPr>
          <w:p w:rsidR="00C66B98" w:rsidRPr="00EE0B95" w:rsidRDefault="00C66B98" w:rsidP="00AE21A0">
            <w:pPr>
              <w:pStyle w:val="CovFormText"/>
              <w:rPr>
                <w:rFonts w:cs="Arial"/>
                <w:b/>
                <w:szCs w:val="18"/>
                <w:highlight w:val="yellow"/>
              </w:rPr>
            </w:pPr>
          </w:p>
        </w:tc>
      </w:tr>
      <w:tr w:rsidR="00EE0B95" w:rsidRPr="00EE0B95" w:rsidTr="00342811">
        <w:trPr>
          <w:gridBefore w:val="1"/>
          <w:wBefore w:w="18" w:type="dxa"/>
          <w:cantSplit/>
        </w:trPr>
        <w:tc>
          <w:tcPr>
            <w:tcW w:w="3067" w:type="dxa"/>
            <w:gridSpan w:val="2"/>
            <w:shd w:val="pct15" w:color="auto" w:fill="FFFFFF"/>
          </w:tcPr>
          <w:p w:rsidR="00EE0B95" w:rsidRPr="00CB73EF" w:rsidRDefault="00EE0B95" w:rsidP="00AE21A0">
            <w:pPr>
              <w:pStyle w:val="a3"/>
              <w:spacing w:before="60" w:after="60"/>
              <w:rPr>
                <w:rFonts w:cs="Arial"/>
                <w:szCs w:val="18"/>
              </w:rPr>
            </w:pPr>
            <w:r w:rsidRPr="00AE1DF1">
              <w:rPr>
                <w:rFonts w:cs="Arial"/>
                <w:szCs w:val="18"/>
                <w:lang w:val="ru-RU"/>
              </w:rPr>
              <w:t>Дорожная карта НТИ</w:t>
            </w:r>
            <w:r w:rsidR="00CB73EF">
              <w:rPr>
                <w:rFonts w:cs="Arial"/>
                <w:szCs w:val="18"/>
              </w:rPr>
              <w:t>:</w:t>
            </w:r>
          </w:p>
        </w:tc>
        <w:tc>
          <w:tcPr>
            <w:tcW w:w="7014" w:type="dxa"/>
            <w:gridSpan w:val="5"/>
          </w:tcPr>
          <w:p w:rsidR="00EE0B95" w:rsidRPr="00EE0B95" w:rsidRDefault="00EE0B95" w:rsidP="00AE21A0">
            <w:pPr>
              <w:pStyle w:val="CovFormText"/>
              <w:rPr>
                <w:rFonts w:cs="Arial"/>
                <w:b/>
                <w:szCs w:val="18"/>
                <w:highlight w:val="yellow"/>
                <w:lang w:val="ru-RU"/>
              </w:rPr>
            </w:pPr>
          </w:p>
        </w:tc>
      </w:tr>
      <w:tr w:rsidR="00911373" w:rsidRPr="00EE0B95" w:rsidTr="00342811">
        <w:trPr>
          <w:gridBefore w:val="1"/>
          <w:wBefore w:w="18" w:type="dxa"/>
          <w:cantSplit/>
        </w:trPr>
        <w:tc>
          <w:tcPr>
            <w:tcW w:w="3067" w:type="dxa"/>
            <w:gridSpan w:val="2"/>
            <w:shd w:val="pct15" w:color="auto" w:fill="FFFFFF"/>
          </w:tcPr>
          <w:p w:rsidR="00911373" w:rsidRPr="00CB73EF" w:rsidRDefault="00911373" w:rsidP="00AE21A0">
            <w:pPr>
              <w:pStyle w:val="a3"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Тип проекта НТИ</w:t>
            </w:r>
            <w:r>
              <w:rPr>
                <w:rStyle w:val="a7"/>
                <w:rFonts w:cs="Arial"/>
                <w:szCs w:val="18"/>
                <w:lang w:val="ru-RU"/>
              </w:rPr>
              <w:footnoteReference w:id="1"/>
            </w:r>
            <w:r w:rsidR="00CB73EF">
              <w:rPr>
                <w:rFonts w:cs="Arial"/>
                <w:szCs w:val="18"/>
              </w:rPr>
              <w:t>:</w:t>
            </w:r>
          </w:p>
        </w:tc>
        <w:tc>
          <w:tcPr>
            <w:tcW w:w="7014" w:type="dxa"/>
            <w:gridSpan w:val="5"/>
          </w:tcPr>
          <w:p w:rsidR="00911373" w:rsidRPr="00EE0B95" w:rsidRDefault="00911373" w:rsidP="00AE21A0">
            <w:pPr>
              <w:pStyle w:val="CovFormText"/>
              <w:rPr>
                <w:rFonts w:cs="Arial"/>
                <w:b/>
                <w:szCs w:val="18"/>
                <w:highlight w:val="yellow"/>
                <w:lang w:val="ru-RU"/>
              </w:rPr>
            </w:pPr>
          </w:p>
        </w:tc>
      </w:tr>
      <w:tr w:rsidR="00393CBC" w:rsidRPr="00CB73EF" w:rsidTr="00342811">
        <w:trPr>
          <w:gridBefore w:val="1"/>
          <w:wBefore w:w="18" w:type="dxa"/>
          <w:cantSplit/>
        </w:trPr>
        <w:tc>
          <w:tcPr>
            <w:tcW w:w="3067" w:type="dxa"/>
            <w:gridSpan w:val="2"/>
            <w:shd w:val="pct15" w:color="auto" w:fill="FFFFFF"/>
          </w:tcPr>
          <w:p w:rsidR="00393CBC" w:rsidRPr="00CB73EF" w:rsidRDefault="00393CBC" w:rsidP="00AE21A0">
            <w:pPr>
              <w:pStyle w:val="a3"/>
              <w:spacing w:before="60" w:after="60"/>
              <w:rPr>
                <w:rFonts w:cs="Arial"/>
                <w:szCs w:val="18"/>
                <w:lang w:val="ru-RU"/>
              </w:rPr>
            </w:pPr>
            <w:r w:rsidRPr="00AE1DF1">
              <w:rPr>
                <w:rFonts w:cs="Arial"/>
                <w:szCs w:val="18"/>
                <w:lang w:val="ru-RU"/>
              </w:rPr>
              <w:t>Даты начала и завершения проекта</w:t>
            </w:r>
            <w:r w:rsidR="00CB73EF" w:rsidRPr="00CB73EF">
              <w:rPr>
                <w:rFonts w:cs="Arial"/>
                <w:szCs w:val="18"/>
                <w:lang w:val="ru-RU"/>
              </w:rPr>
              <w:t>:</w:t>
            </w:r>
          </w:p>
        </w:tc>
        <w:tc>
          <w:tcPr>
            <w:tcW w:w="7014" w:type="dxa"/>
            <w:gridSpan w:val="5"/>
          </w:tcPr>
          <w:p w:rsidR="00393CBC" w:rsidRPr="00EE0B95" w:rsidRDefault="00393CBC" w:rsidP="00AE21A0">
            <w:pPr>
              <w:pStyle w:val="CovFormText"/>
              <w:rPr>
                <w:rFonts w:cs="Arial"/>
                <w:b/>
                <w:szCs w:val="18"/>
                <w:highlight w:val="yellow"/>
                <w:lang w:val="ru-RU"/>
              </w:rPr>
            </w:pPr>
          </w:p>
        </w:tc>
      </w:tr>
      <w:tr w:rsidR="00AE2883" w:rsidRPr="00626135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  <w:tblHeader/>
        </w:trPr>
        <w:tc>
          <w:tcPr>
            <w:tcW w:w="10081" w:type="dxa"/>
            <w:gridSpan w:val="7"/>
            <w:tcBorders>
              <w:top w:val="nil"/>
            </w:tcBorders>
            <w:shd w:val="clear" w:color="auto" w:fill="800080"/>
          </w:tcPr>
          <w:p w:rsidR="00AE2883" w:rsidRPr="00342811" w:rsidRDefault="00AE2883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 w:rsidRPr="00626135">
              <w:rPr>
                <w:rFonts w:cs="Arial"/>
                <w:sz w:val="18"/>
                <w:szCs w:val="18"/>
              </w:rPr>
              <w:t xml:space="preserve">2. </w:t>
            </w:r>
            <w:r w:rsidR="00342811">
              <w:rPr>
                <w:rFonts w:cs="Arial"/>
                <w:sz w:val="18"/>
                <w:szCs w:val="18"/>
                <w:lang w:val="ru-RU"/>
              </w:rPr>
              <w:t>Команда проекта</w:t>
            </w:r>
            <w:r w:rsidR="00F60E6A">
              <w:rPr>
                <w:rStyle w:val="a7"/>
                <w:rFonts w:cs="Arial"/>
                <w:szCs w:val="18"/>
                <w:lang w:val="ru-RU"/>
              </w:rPr>
              <w:footnoteReference w:id="2"/>
            </w:r>
          </w:p>
        </w:tc>
      </w:tr>
      <w:tr w:rsidR="00E5773B" w:rsidRPr="00626135" w:rsidTr="00E5773B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  <w:tblHeader/>
        </w:trPr>
        <w:tc>
          <w:tcPr>
            <w:tcW w:w="1890" w:type="dxa"/>
            <w:shd w:val="pct15" w:color="auto" w:fill="FFFFFF"/>
          </w:tcPr>
          <w:p w:rsidR="00E5773B" w:rsidRPr="00626135" w:rsidRDefault="00E5773B">
            <w:pPr>
              <w:pStyle w:val="3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nil"/>
            </w:tcBorders>
            <w:shd w:val="pct15" w:color="auto" w:fill="FFFFFF"/>
          </w:tcPr>
          <w:p w:rsidR="00E5773B" w:rsidRPr="00342811" w:rsidRDefault="00E5773B">
            <w:pPr>
              <w:pStyle w:val="4"/>
              <w:rPr>
                <w:rFonts w:cs="Arial"/>
                <w:b/>
                <w:i w:val="0"/>
                <w:szCs w:val="18"/>
                <w:lang w:val="ru-RU"/>
              </w:rPr>
            </w:pPr>
            <w:r>
              <w:rPr>
                <w:rFonts w:cs="Arial"/>
                <w:b/>
                <w:i w:val="0"/>
                <w:szCs w:val="18"/>
                <w:lang w:val="ru-RU"/>
              </w:rPr>
              <w:t>ФИО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FFFFFF"/>
          </w:tcPr>
          <w:p w:rsidR="00E5773B" w:rsidRPr="00342811" w:rsidRDefault="00E5773B">
            <w:pPr>
              <w:pStyle w:val="4"/>
              <w:rPr>
                <w:rFonts w:cs="Arial"/>
                <w:b/>
                <w:i w:val="0"/>
                <w:szCs w:val="18"/>
                <w:lang w:val="ru-RU"/>
              </w:rPr>
            </w:pPr>
            <w:r>
              <w:rPr>
                <w:rFonts w:cs="Arial"/>
                <w:b/>
                <w:i w:val="0"/>
                <w:szCs w:val="18"/>
                <w:lang w:val="ru-RU"/>
              </w:rPr>
              <w:t>Роль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FFFFFF"/>
          </w:tcPr>
          <w:p w:rsidR="00E5773B" w:rsidRPr="00342811" w:rsidRDefault="00E5773B">
            <w:pPr>
              <w:pStyle w:val="4"/>
              <w:rPr>
                <w:rFonts w:cs="Arial"/>
                <w:b/>
                <w:i w:val="0"/>
                <w:szCs w:val="18"/>
                <w:lang w:val="ru-RU"/>
              </w:rPr>
            </w:pPr>
            <w:r>
              <w:rPr>
                <w:rFonts w:cs="Arial"/>
                <w:b/>
                <w:i w:val="0"/>
                <w:szCs w:val="18"/>
                <w:lang w:val="ru-RU"/>
              </w:rPr>
              <w:t>Телефон</w:t>
            </w:r>
          </w:p>
        </w:tc>
        <w:tc>
          <w:tcPr>
            <w:tcW w:w="1428" w:type="dxa"/>
            <w:gridSpan w:val="2"/>
            <w:tcBorders>
              <w:bottom w:val="nil"/>
              <w:right w:val="single" w:sz="4" w:space="0" w:color="auto"/>
            </w:tcBorders>
            <w:shd w:val="pct15" w:color="auto" w:fill="FFFFFF"/>
          </w:tcPr>
          <w:p w:rsidR="00E5773B" w:rsidRPr="00626135" w:rsidRDefault="00E5773B">
            <w:pPr>
              <w:pStyle w:val="4"/>
              <w:rPr>
                <w:rFonts w:cs="Arial"/>
                <w:b/>
                <w:i w:val="0"/>
                <w:szCs w:val="18"/>
              </w:rPr>
            </w:pPr>
            <w:r w:rsidRPr="00626135">
              <w:rPr>
                <w:rFonts w:cs="Arial"/>
                <w:b/>
                <w:i w:val="0"/>
                <w:szCs w:val="18"/>
              </w:rPr>
              <w:t>E-mail</w:t>
            </w:r>
          </w:p>
        </w:tc>
        <w:tc>
          <w:tcPr>
            <w:tcW w:w="2751" w:type="dxa"/>
            <w:tcBorders>
              <w:left w:val="single" w:sz="4" w:space="0" w:color="auto"/>
              <w:bottom w:val="nil"/>
            </w:tcBorders>
            <w:shd w:val="pct15" w:color="auto" w:fill="FFFFFF"/>
          </w:tcPr>
          <w:p w:rsidR="00E5773B" w:rsidRPr="00E5773B" w:rsidRDefault="00E5773B" w:rsidP="00E5773B">
            <w:pPr>
              <w:pStyle w:val="4"/>
              <w:rPr>
                <w:rFonts w:cs="Arial"/>
                <w:b/>
                <w:i w:val="0"/>
                <w:szCs w:val="18"/>
                <w:lang w:val="ru-RU"/>
              </w:rPr>
            </w:pPr>
            <w:r>
              <w:rPr>
                <w:rFonts w:cs="Arial"/>
                <w:b/>
                <w:i w:val="0"/>
                <w:szCs w:val="18"/>
                <w:lang w:val="ru-RU"/>
              </w:rPr>
              <w:t>Компетенции</w:t>
            </w:r>
            <w:r>
              <w:rPr>
                <w:rStyle w:val="a7"/>
                <w:rFonts w:cs="Arial"/>
                <w:b/>
                <w:i w:val="0"/>
                <w:szCs w:val="18"/>
                <w:lang w:val="ru-RU"/>
              </w:rPr>
              <w:footnoteReference w:id="3"/>
            </w:r>
          </w:p>
        </w:tc>
      </w:tr>
      <w:tr w:rsidR="00E5773B" w:rsidRPr="00626135" w:rsidTr="00E5773B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890" w:type="dxa"/>
            <w:tcBorders>
              <w:bottom w:val="single" w:sz="6" w:space="0" w:color="auto"/>
            </w:tcBorders>
            <w:shd w:val="pct5" w:color="auto" w:fill="FFFFFF"/>
          </w:tcPr>
          <w:p w:rsidR="00E5773B" w:rsidRPr="00626135" w:rsidRDefault="00E5773B">
            <w:pPr>
              <w:pStyle w:val="a3"/>
              <w:keepNext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Инициатор</w:t>
            </w:r>
            <w:r w:rsidRPr="00626135">
              <w:rPr>
                <w:rFonts w:cs="Arial"/>
                <w:szCs w:val="18"/>
              </w:rPr>
              <w:t>:</w:t>
            </w:r>
          </w:p>
        </w:tc>
        <w:tc>
          <w:tcPr>
            <w:tcW w:w="1177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5773B" w:rsidRPr="00FC77B9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FC77B9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FC77B9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5773B" w:rsidRPr="00FC77B9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E5773B" w:rsidRPr="00FC77B9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</w:tr>
      <w:tr w:rsidR="00E5773B" w:rsidRPr="00626135" w:rsidTr="00E5773B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E5773B" w:rsidRPr="00626135" w:rsidRDefault="00E5773B">
            <w:pPr>
              <w:pStyle w:val="a3"/>
              <w:keepNext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ru-RU"/>
              </w:rPr>
              <w:t>Члены команды</w:t>
            </w:r>
            <w:r w:rsidRPr="00626135">
              <w:rPr>
                <w:rFonts w:cs="Arial"/>
                <w:szCs w:val="18"/>
              </w:rPr>
              <w:t xml:space="preserve">:  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5773B" w:rsidRPr="00626135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2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773B" w:rsidRPr="00626135" w:rsidRDefault="00E5773B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</w:tr>
      <w:tr w:rsidR="00E5773B" w:rsidRPr="00626135" w:rsidTr="00E5773B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E50C22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E5773B" w:rsidRPr="00626135" w:rsidTr="00E5773B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E50C22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3B" w:rsidRPr="00E50C22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773B" w:rsidRPr="00626135" w:rsidRDefault="00E5773B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2112B3" w:rsidRPr="00626135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  <w:tblHeader/>
        </w:trPr>
        <w:tc>
          <w:tcPr>
            <w:tcW w:w="10081" w:type="dxa"/>
            <w:gridSpan w:val="7"/>
            <w:tcBorders>
              <w:top w:val="nil"/>
            </w:tcBorders>
            <w:shd w:val="clear" w:color="auto" w:fill="800080"/>
          </w:tcPr>
          <w:p w:rsidR="002112B3" w:rsidRPr="00342811" w:rsidRDefault="002112B3" w:rsidP="00EE00AA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626135">
              <w:rPr>
                <w:rFonts w:cs="Arial"/>
                <w:sz w:val="18"/>
                <w:szCs w:val="18"/>
              </w:rPr>
              <w:t xml:space="preserve">. </w:t>
            </w:r>
            <w:r w:rsidR="00342811">
              <w:rPr>
                <w:rFonts w:cs="Arial"/>
                <w:sz w:val="18"/>
                <w:szCs w:val="18"/>
                <w:lang w:val="ru-RU"/>
              </w:rPr>
              <w:t>Стейкхолдеры</w:t>
            </w:r>
            <w:r w:rsidR="00342811" w:rsidRPr="00342811">
              <w:rPr>
                <w:rFonts w:cs="Arial"/>
                <w:sz w:val="18"/>
                <w:szCs w:val="18"/>
              </w:rPr>
              <w:t xml:space="preserve"> / </w:t>
            </w:r>
            <w:r w:rsidR="00342811">
              <w:rPr>
                <w:rFonts w:cs="Arial"/>
                <w:sz w:val="18"/>
                <w:szCs w:val="18"/>
                <w:lang w:val="ru-RU"/>
              </w:rPr>
              <w:t>партнеры проекта</w:t>
            </w:r>
            <w:r w:rsidR="00A97906">
              <w:rPr>
                <w:rStyle w:val="a7"/>
                <w:rFonts w:cs="Arial"/>
                <w:szCs w:val="18"/>
                <w:lang w:val="ru-RU"/>
              </w:rPr>
              <w:footnoteReference w:id="4"/>
            </w:r>
          </w:p>
        </w:tc>
      </w:tr>
      <w:tr w:rsidR="00DF4A38" w:rsidRPr="00626135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0081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DF4A38" w:rsidRPr="00626135" w:rsidRDefault="00DF4A38" w:rsidP="00EE00AA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DF4A38" w:rsidRPr="00626135">
        <w:tblPrEx>
          <w:tblBorders>
            <w:top w:val="none" w:sz="0" w:space="0" w:color="auto"/>
          </w:tblBorders>
        </w:tblPrEx>
        <w:trPr>
          <w:gridBefore w:val="1"/>
          <w:wBefore w:w="18" w:type="dxa"/>
          <w:cantSplit/>
        </w:trPr>
        <w:tc>
          <w:tcPr>
            <w:tcW w:w="10081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DF4A38" w:rsidRPr="00626135" w:rsidRDefault="00DF4A38" w:rsidP="00EE00AA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AE2883" w:rsidRPr="00626135">
        <w:trPr>
          <w:cantSplit/>
          <w:tblHeader/>
        </w:trPr>
        <w:tc>
          <w:tcPr>
            <w:tcW w:w="10099" w:type="dxa"/>
            <w:gridSpan w:val="8"/>
            <w:shd w:val="clear" w:color="auto" w:fill="800080"/>
          </w:tcPr>
          <w:p w:rsidR="00AE2883" w:rsidRPr="00342811" w:rsidRDefault="002112B3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AE2883" w:rsidRPr="00626135">
              <w:rPr>
                <w:rFonts w:cs="Arial"/>
                <w:sz w:val="18"/>
                <w:szCs w:val="18"/>
              </w:rPr>
              <w:t xml:space="preserve">. </w:t>
            </w:r>
            <w:r w:rsidR="00EE0B95">
              <w:rPr>
                <w:rFonts w:cs="Arial"/>
                <w:sz w:val="18"/>
                <w:szCs w:val="18"/>
                <w:lang w:val="ru-RU"/>
              </w:rPr>
              <w:t>Краткое о</w:t>
            </w:r>
            <w:r w:rsidR="00342811">
              <w:rPr>
                <w:rFonts w:cs="Arial"/>
                <w:sz w:val="18"/>
                <w:szCs w:val="18"/>
                <w:lang w:val="ru-RU"/>
              </w:rPr>
              <w:t>писание проекта</w:t>
            </w:r>
            <w:r w:rsidR="00EE0B95">
              <w:rPr>
                <w:rStyle w:val="a7"/>
                <w:rFonts w:cs="Arial"/>
                <w:szCs w:val="18"/>
                <w:lang w:val="ru-RU"/>
              </w:rPr>
              <w:footnoteReference w:id="5"/>
            </w:r>
          </w:p>
        </w:tc>
      </w:tr>
      <w:tr w:rsidR="00AE2883" w:rsidRPr="00CB73EF">
        <w:trPr>
          <w:cantSplit/>
          <w:trHeight w:val="525"/>
        </w:trPr>
        <w:tc>
          <w:tcPr>
            <w:tcW w:w="10099" w:type="dxa"/>
            <w:gridSpan w:val="8"/>
            <w:shd w:val="pct5" w:color="auto" w:fill="FFFFFF"/>
          </w:tcPr>
          <w:p w:rsidR="00AE2883" w:rsidRPr="00B953AA" w:rsidRDefault="00B953AA">
            <w:pPr>
              <w:keepNext/>
              <w:keepLines/>
              <w:spacing w:before="240"/>
              <w:rPr>
                <w:rFonts w:cs="Arial"/>
                <w:color w:val="0000FF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Цель</w:t>
            </w:r>
            <w:r w:rsidRPr="00B953AA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проекта</w:t>
            </w:r>
            <w:r w:rsidR="00AE2883" w:rsidRPr="00B953AA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/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обосновани</w:t>
            </w:r>
            <w:r w:rsidR="008D0BD9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е</w:t>
            </w:r>
            <w:r w:rsidR="00287D0C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, новизна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и </w:t>
            </w:r>
            <w:r w:rsidR="00EE0B95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актуальность</w:t>
            </w:r>
            <w:r w:rsidRPr="00B953AA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Опишите потребности, на которые направлен данный проект</w:t>
            </w:r>
          </w:p>
        </w:tc>
      </w:tr>
      <w:tr w:rsidR="00AE2883" w:rsidRPr="00CB73EF">
        <w:trPr>
          <w:cantSplit/>
          <w:trHeight w:val="768"/>
        </w:trPr>
        <w:tc>
          <w:tcPr>
            <w:tcW w:w="10099" w:type="dxa"/>
            <w:gridSpan w:val="8"/>
          </w:tcPr>
          <w:p w:rsidR="00AE2883" w:rsidRPr="00B953AA" w:rsidRDefault="00AE2883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1159E5" w:rsidRPr="00CB73EF">
        <w:trPr>
          <w:cantSplit/>
        </w:trPr>
        <w:tc>
          <w:tcPr>
            <w:tcW w:w="10099" w:type="dxa"/>
            <w:gridSpan w:val="8"/>
            <w:shd w:val="pct5" w:color="auto" w:fill="FFFFFF"/>
          </w:tcPr>
          <w:p w:rsidR="001159E5" w:rsidRPr="00BB4428" w:rsidRDefault="00EE0B95" w:rsidP="00EE20BA">
            <w:pPr>
              <w:keepNext/>
              <w:keepLines/>
              <w:spacing w:before="240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Задачи (</w:t>
            </w:r>
            <w:r>
              <w:rPr>
                <w:rFonts w:cs="Arial"/>
                <w:b/>
                <w:color w:val="800080"/>
                <w:sz w:val="18"/>
                <w:szCs w:val="18"/>
              </w:rPr>
              <w:t>SMART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), п</w:t>
            </w:r>
            <w:r w:rsidR="00BB4428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рикладные</w:t>
            </w:r>
            <w:r w:rsidR="00BB4428" w:rsidRPr="00BB4428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 w:rsidR="00BB4428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р</w:t>
            </w:r>
            <w:r w:rsidR="00B953AA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езультаты</w:t>
            </w:r>
            <w:r w:rsidR="00B953AA" w:rsidRPr="00BB4428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 w:rsidR="00BB4428" w:rsidRPr="00BB4428">
              <w:rPr>
                <w:rFonts w:cs="Arial"/>
                <w:i/>
                <w:sz w:val="16"/>
                <w:szCs w:val="16"/>
                <w:lang w:val="ru-RU"/>
              </w:rPr>
              <w:t>Перечислите продукты</w:t>
            </w:r>
            <w:r w:rsidR="00BB4428">
              <w:rPr>
                <w:rFonts w:cs="Arial"/>
                <w:i/>
                <w:sz w:val="16"/>
                <w:szCs w:val="16"/>
                <w:lang w:val="ru-RU"/>
              </w:rPr>
              <w:t>/услуги (в широком смысле слова)</w:t>
            </w:r>
            <w:r w:rsidR="00BB4428" w:rsidRPr="00BB4428">
              <w:rPr>
                <w:rFonts w:cs="Arial"/>
                <w:i/>
                <w:sz w:val="16"/>
                <w:szCs w:val="16"/>
                <w:lang w:val="ru-RU"/>
              </w:rPr>
              <w:t xml:space="preserve">, которые будут созданы </w:t>
            </w:r>
          </w:p>
        </w:tc>
      </w:tr>
      <w:tr w:rsidR="001159E5" w:rsidRPr="00CB73EF" w:rsidTr="0058008F">
        <w:trPr>
          <w:cantSplit/>
          <w:trHeight w:val="569"/>
        </w:trPr>
        <w:tc>
          <w:tcPr>
            <w:tcW w:w="10099" w:type="dxa"/>
            <w:gridSpan w:val="8"/>
          </w:tcPr>
          <w:p w:rsidR="00553CB6" w:rsidRPr="00BB4428" w:rsidRDefault="00553CB6" w:rsidP="00553CB6">
            <w:pPr>
              <w:rPr>
                <w:sz w:val="18"/>
                <w:szCs w:val="18"/>
                <w:lang w:val="ru-RU"/>
              </w:rPr>
            </w:pPr>
          </w:p>
        </w:tc>
      </w:tr>
      <w:tr w:rsidR="00AE2883" w:rsidRPr="00CB73EF">
        <w:trPr>
          <w:cantSplit/>
        </w:trPr>
        <w:tc>
          <w:tcPr>
            <w:tcW w:w="10099" w:type="dxa"/>
            <w:gridSpan w:val="8"/>
            <w:shd w:val="pct5" w:color="auto" w:fill="FFFFFF"/>
          </w:tcPr>
          <w:p w:rsidR="00AE2883" w:rsidRPr="0055731F" w:rsidRDefault="0055731F">
            <w:pPr>
              <w:keepNext/>
              <w:keepLines/>
              <w:spacing w:before="240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lastRenderedPageBreak/>
              <w:t>Описание</w:t>
            </w:r>
            <w:r w:rsidR="00EE0B95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, стадия (</w:t>
            </w:r>
            <w:r w:rsidR="00EE0B95">
              <w:rPr>
                <w:rFonts w:cs="Arial"/>
                <w:b/>
                <w:color w:val="800080"/>
                <w:sz w:val="18"/>
                <w:szCs w:val="18"/>
              </w:rPr>
              <w:t>TRL</w:t>
            </w:r>
            <w:r w:rsidR="00EE0B95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)</w:t>
            </w:r>
            <w:r w:rsidR="00EE0B95" w:rsidRPr="00EE0B95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 w:rsidR="00EE0B95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и этапы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проекта</w:t>
            </w:r>
            <w:r w:rsidR="00EE0B95">
              <w:rPr>
                <w:rStyle w:val="a7"/>
                <w:rFonts w:cs="Arial"/>
                <w:b/>
                <w:color w:val="800080"/>
                <w:szCs w:val="18"/>
                <w:lang w:val="ru-RU"/>
              </w:rPr>
              <w:footnoteReference w:id="6"/>
            </w:r>
            <w:r w:rsidR="00391BFC"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Опишите</w:t>
            </w: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как</w:t>
            </w: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будет</w:t>
            </w: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работать</w:t>
            </w: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проект</w:t>
            </w:r>
            <w:r w:rsidR="00391BFC"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  <w:tr w:rsidR="00A058A8" w:rsidRPr="00CB73EF" w:rsidTr="00A058A8">
        <w:trPr>
          <w:cantSplit/>
        </w:trPr>
        <w:tc>
          <w:tcPr>
            <w:tcW w:w="10099" w:type="dxa"/>
            <w:gridSpan w:val="8"/>
            <w:shd w:val="clear" w:color="auto" w:fill="auto"/>
          </w:tcPr>
          <w:p w:rsidR="00A058A8" w:rsidRDefault="00A058A8">
            <w:pPr>
              <w:keepNext/>
              <w:keepLines/>
              <w:spacing w:before="240"/>
              <w:rPr>
                <w:rFonts w:cs="Arial"/>
                <w:b/>
                <w:color w:val="800080"/>
                <w:sz w:val="18"/>
                <w:szCs w:val="18"/>
                <w:lang w:val="ru-RU"/>
              </w:rPr>
            </w:pPr>
          </w:p>
        </w:tc>
      </w:tr>
      <w:tr w:rsidR="00A058A8" w:rsidRPr="00CB73EF">
        <w:trPr>
          <w:cantSplit/>
        </w:trPr>
        <w:tc>
          <w:tcPr>
            <w:tcW w:w="10099" w:type="dxa"/>
            <w:gridSpan w:val="8"/>
            <w:shd w:val="pct5" w:color="auto" w:fill="FFFFFF"/>
          </w:tcPr>
          <w:p w:rsidR="00A058A8" w:rsidRDefault="00A058A8">
            <w:pPr>
              <w:keepNext/>
              <w:keepLines/>
              <w:spacing w:before="240"/>
              <w:rPr>
                <w:rFonts w:cs="Arial"/>
                <w:b/>
                <w:color w:val="80008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Оценка </w:t>
            </w:r>
            <w:r w:rsidR="002D2EA1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перспектив коммерциализации: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рынка и потребителей, экспортный потенциал</w:t>
            </w:r>
            <w:r w:rsidR="002D2EA1">
              <w:rPr>
                <w:rStyle w:val="a7"/>
                <w:rFonts w:cs="Arial"/>
                <w:b/>
                <w:color w:val="800080"/>
                <w:szCs w:val="18"/>
                <w:lang w:val="ru-RU"/>
              </w:rPr>
              <w:footnoteReference w:id="7"/>
            </w:r>
          </w:p>
        </w:tc>
      </w:tr>
      <w:tr w:rsidR="00AE2883" w:rsidRPr="00CB73EF">
        <w:trPr>
          <w:cantSplit/>
          <w:trHeight w:val="813"/>
        </w:trPr>
        <w:tc>
          <w:tcPr>
            <w:tcW w:w="10099" w:type="dxa"/>
            <w:gridSpan w:val="8"/>
          </w:tcPr>
          <w:p w:rsidR="00553CB6" w:rsidRPr="0055731F" w:rsidRDefault="00553CB6" w:rsidP="00553CB6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A058A8" w:rsidRPr="00CB73EF">
        <w:trPr>
          <w:cantSplit/>
        </w:trPr>
        <w:tc>
          <w:tcPr>
            <w:tcW w:w="10099" w:type="dxa"/>
            <w:gridSpan w:val="8"/>
            <w:shd w:val="pct5" w:color="auto" w:fill="FFFFFF"/>
          </w:tcPr>
          <w:p w:rsidR="00A058A8" w:rsidRDefault="00A058A8">
            <w:pPr>
              <w:keepNext/>
              <w:keepLines/>
              <w:spacing w:before="240"/>
              <w:rPr>
                <w:rFonts w:cs="Arial"/>
                <w:b/>
                <w:color w:val="80008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Соответствие проекта дорожной карте НТИ, приоритетной тематике дорожной карты, а НИОКР – направлениям и значимым контрольным результатам дорожной карты НТИ</w:t>
            </w:r>
            <w:r w:rsidR="00A86188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, преодоление технологических барьеров</w:t>
            </w:r>
            <w:r w:rsidR="0058008F">
              <w:rPr>
                <w:rStyle w:val="a7"/>
                <w:rFonts w:cs="Arial"/>
                <w:b/>
                <w:color w:val="800080"/>
                <w:szCs w:val="18"/>
                <w:lang w:val="ru-RU"/>
              </w:rPr>
              <w:footnoteReference w:id="8"/>
            </w:r>
          </w:p>
        </w:tc>
      </w:tr>
      <w:tr w:rsidR="00A058A8" w:rsidRPr="00CB73EF" w:rsidTr="00A058A8">
        <w:trPr>
          <w:cantSplit/>
        </w:trPr>
        <w:tc>
          <w:tcPr>
            <w:tcW w:w="10099" w:type="dxa"/>
            <w:gridSpan w:val="8"/>
            <w:shd w:val="clear" w:color="auto" w:fill="auto"/>
          </w:tcPr>
          <w:p w:rsidR="00A058A8" w:rsidRDefault="00A058A8">
            <w:pPr>
              <w:keepNext/>
              <w:keepLines/>
              <w:spacing w:before="240"/>
              <w:rPr>
                <w:rFonts w:cs="Arial"/>
                <w:b/>
                <w:color w:val="800080"/>
                <w:sz w:val="18"/>
                <w:szCs w:val="18"/>
                <w:lang w:val="ru-RU"/>
              </w:rPr>
            </w:pPr>
          </w:p>
        </w:tc>
      </w:tr>
      <w:tr w:rsidR="00AE2883" w:rsidRPr="00CB73EF">
        <w:trPr>
          <w:cantSplit/>
        </w:trPr>
        <w:tc>
          <w:tcPr>
            <w:tcW w:w="10099" w:type="dxa"/>
            <w:gridSpan w:val="8"/>
            <w:shd w:val="pct5" w:color="auto" w:fill="FFFFFF"/>
          </w:tcPr>
          <w:p w:rsidR="00CB73EF" w:rsidRDefault="0055731F">
            <w:pPr>
              <w:keepNext/>
              <w:keepLines/>
              <w:spacing w:before="2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Основные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известные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риски</w:t>
            </w:r>
            <w:r w:rsidR="00AE2883"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(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с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учетом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возможных</w:t>
            </w:r>
            <w:r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допущений</w:t>
            </w:r>
            <w:r w:rsidR="00AE2883" w:rsidRPr="0055731F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)</w:t>
            </w:r>
            <w:r w:rsidR="00393CBC">
              <w:rPr>
                <w:rFonts w:cs="Arial"/>
                <w:b/>
                <w:color w:val="800080"/>
                <w:sz w:val="18"/>
                <w:szCs w:val="18"/>
                <w:lang w:val="ru-RU"/>
              </w:rPr>
              <w:t>, ограничения и внешние факторы</w:t>
            </w:r>
            <w:r w:rsidR="00AE2883" w:rsidRPr="0055731F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  <w:p w:rsidR="00AE2883" w:rsidRPr="0055731F" w:rsidRDefault="0055731F" w:rsidP="00CB73EF">
            <w:pPr>
              <w:keepNext/>
              <w:keepLines/>
              <w:rPr>
                <w:rFonts w:cs="Arial"/>
                <w:b/>
                <w:sz w:val="18"/>
                <w:szCs w:val="18"/>
                <w:lang w:val="ru-RU"/>
              </w:rPr>
            </w:pP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>Определите препятствия, которые могут привести к неудач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ам по</w:t>
            </w:r>
            <w:r w:rsidRPr="0055731F">
              <w:rPr>
                <w:rFonts w:cs="Arial"/>
                <w:i/>
                <w:sz w:val="16"/>
                <w:szCs w:val="16"/>
                <w:lang w:val="ru-RU"/>
              </w:rPr>
              <w:t xml:space="preserve"> проект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у</w:t>
            </w:r>
          </w:p>
        </w:tc>
      </w:tr>
      <w:tr w:rsidR="00AE2883" w:rsidRPr="00CB73EF" w:rsidTr="008D0BD9">
        <w:trPr>
          <w:cantSplit/>
          <w:trHeight w:val="53"/>
        </w:trPr>
        <w:tc>
          <w:tcPr>
            <w:tcW w:w="10099" w:type="dxa"/>
            <w:gridSpan w:val="8"/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68"/>
              <w:gridCol w:w="4934"/>
            </w:tblGrid>
            <w:tr w:rsidR="00103BB3" w:rsidRPr="00CB73EF" w:rsidTr="008D0BD9">
              <w:tc>
                <w:tcPr>
                  <w:tcW w:w="5068" w:type="dxa"/>
                  <w:shd w:val="clear" w:color="auto" w:fill="800080"/>
                </w:tcPr>
                <w:p w:rsidR="00103BB3" w:rsidRPr="00F73D97" w:rsidRDefault="0055731F">
                  <w:pPr>
                    <w:pStyle w:val="CovFormText"/>
                    <w:rPr>
                      <w:rFonts w:cs="Arial"/>
                      <w:b/>
                      <w:szCs w:val="18"/>
                      <w:lang w:val="ru-RU"/>
                    </w:rPr>
                  </w:pPr>
                  <w:r>
                    <w:rPr>
                      <w:rFonts w:cs="Arial"/>
                      <w:b/>
                      <w:szCs w:val="18"/>
                      <w:lang w:val="ru-RU"/>
                    </w:rPr>
                    <w:t>Риск</w:t>
                  </w:r>
                  <w:r w:rsidR="00F73D97">
                    <w:rPr>
                      <w:rFonts w:cs="Arial"/>
                      <w:b/>
                      <w:szCs w:val="18"/>
                      <w:lang w:val="ru-RU"/>
                    </w:rPr>
                    <w:t>и, ограничения и внешние факторы</w:t>
                  </w:r>
                </w:p>
              </w:tc>
              <w:tc>
                <w:tcPr>
                  <w:tcW w:w="4934" w:type="dxa"/>
                  <w:shd w:val="clear" w:color="auto" w:fill="800080"/>
                </w:tcPr>
                <w:p w:rsidR="00103BB3" w:rsidRPr="0055731F" w:rsidRDefault="0055731F">
                  <w:pPr>
                    <w:pStyle w:val="CovFormText"/>
                    <w:rPr>
                      <w:rFonts w:cs="Arial"/>
                      <w:b/>
                      <w:szCs w:val="18"/>
                      <w:lang w:val="ru-RU"/>
                    </w:rPr>
                  </w:pPr>
                  <w:r>
                    <w:rPr>
                      <w:rFonts w:cs="Arial"/>
                      <w:b/>
                      <w:szCs w:val="18"/>
                      <w:lang w:val="ru-RU"/>
                    </w:rPr>
                    <w:t>Рейтинг</w:t>
                  </w:r>
                  <w:r w:rsidR="00103BB3" w:rsidRPr="0055731F">
                    <w:rPr>
                      <w:rFonts w:cs="Arial"/>
                      <w:b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cs="Arial"/>
                      <w:b/>
                      <w:szCs w:val="18"/>
                      <w:lang w:val="ru-RU"/>
                    </w:rPr>
                    <w:t>Высокая</w:t>
                  </w:r>
                  <w:r w:rsidR="00103BB3" w:rsidRPr="0055731F">
                    <w:rPr>
                      <w:rFonts w:cs="Arial"/>
                      <w:b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cs="Arial"/>
                      <w:b/>
                      <w:szCs w:val="18"/>
                      <w:lang w:val="ru-RU"/>
                    </w:rPr>
                    <w:t>Средняя</w:t>
                  </w:r>
                  <w:r w:rsidR="00103BB3" w:rsidRPr="0055731F">
                    <w:rPr>
                      <w:rFonts w:cs="Arial"/>
                      <w:b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cs="Arial"/>
                      <w:b/>
                      <w:szCs w:val="18"/>
                      <w:lang w:val="ru-RU"/>
                    </w:rPr>
                    <w:t>Низкая вероятность</w:t>
                  </w:r>
                  <w:r w:rsidR="00103BB3" w:rsidRPr="0055731F">
                    <w:rPr>
                      <w:rFonts w:cs="Arial"/>
                      <w:b/>
                      <w:szCs w:val="18"/>
                      <w:lang w:val="ru-RU"/>
                    </w:rPr>
                    <w:t>)</w:t>
                  </w:r>
                </w:p>
              </w:tc>
            </w:tr>
            <w:tr w:rsidR="00103BB3" w:rsidRPr="00CB73EF" w:rsidTr="008D0BD9">
              <w:tc>
                <w:tcPr>
                  <w:tcW w:w="5068" w:type="dxa"/>
                </w:tcPr>
                <w:p w:rsidR="00103BB3" w:rsidRPr="0055731F" w:rsidRDefault="00103BB3">
                  <w:pPr>
                    <w:pStyle w:val="CovFormText"/>
                    <w:rPr>
                      <w:rFonts w:cs="Arial"/>
                      <w:szCs w:val="18"/>
                      <w:lang w:val="ru-RU"/>
                    </w:rPr>
                  </w:pPr>
                </w:p>
              </w:tc>
              <w:tc>
                <w:tcPr>
                  <w:tcW w:w="4934" w:type="dxa"/>
                </w:tcPr>
                <w:p w:rsidR="00103BB3" w:rsidRPr="0055731F" w:rsidRDefault="00103BB3">
                  <w:pPr>
                    <w:pStyle w:val="CovFormText"/>
                    <w:rPr>
                      <w:rFonts w:cs="Arial"/>
                      <w:szCs w:val="18"/>
                      <w:lang w:val="ru-RU"/>
                    </w:rPr>
                  </w:pPr>
                </w:p>
              </w:tc>
            </w:tr>
            <w:tr w:rsidR="00103BB3" w:rsidRPr="00CB73EF" w:rsidTr="008D0BD9">
              <w:tc>
                <w:tcPr>
                  <w:tcW w:w="5068" w:type="dxa"/>
                </w:tcPr>
                <w:p w:rsidR="00A7368D" w:rsidRPr="0055731F" w:rsidRDefault="00A7368D">
                  <w:pPr>
                    <w:pStyle w:val="CovFormText"/>
                    <w:rPr>
                      <w:rFonts w:cs="Arial"/>
                      <w:szCs w:val="18"/>
                      <w:lang w:val="ru-RU"/>
                    </w:rPr>
                  </w:pPr>
                </w:p>
              </w:tc>
              <w:tc>
                <w:tcPr>
                  <w:tcW w:w="4934" w:type="dxa"/>
                </w:tcPr>
                <w:p w:rsidR="00103BB3" w:rsidRPr="0055731F" w:rsidRDefault="00103BB3">
                  <w:pPr>
                    <w:pStyle w:val="CovFormText"/>
                    <w:rPr>
                      <w:rFonts w:cs="Arial"/>
                      <w:szCs w:val="18"/>
                      <w:lang w:val="ru-RU"/>
                    </w:rPr>
                  </w:pPr>
                </w:p>
              </w:tc>
            </w:tr>
          </w:tbl>
          <w:p w:rsidR="00F81555" w:rsidRPr="0055731F" w:rsidRDefault="00F81555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393CBC" w:rsidRPr="00CB73EF">
        <w:trPr>
          <w:cantSplit/>
          <w:tblHeader/>
        </w:trPr>
        <w:tc>
          <w:tcPr>
            <w:tcW w:w="10099" w:type="dxa"/>
            <w:gridSpan w:val="8"/>
            <w:shd w:val="clear" w:color="auto" w:fill="800080"/>
          </w:tcPr>
          <w:p w:rsidR="00393CBC" w:rsidRPr="005B05E5" w:rsidRDefault="00393CBC" w:rsidP="00BD29E7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lastRenderedPageBreak/>
              <w:t>5. Примерный объем средств для реализации проекта</w:t>
            </w:r>
          </w:p>
        </w:tc>
      </w:tr>
      <w:tr w:rsidR="00393CBC" w:rsidRPr="00CB73EF" w:rsidTr="00393CBC">
        <w:trPr>
          <w:cantSplit/>
          <w:tblHeader/>
        </w:trPr>
        <w:tc>
          <w:tcPr>
            <w:tcW w:w="70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93CBC" w:rsidRPr="00393CBC" w:rsidRDefault="00393CBC" w:rsidP="00393CBC">
            <w:pPr>
              <w:pStyle w:val="CovFormText"/>
              <w:rPr>
                <w:rFonts w:cs="Arial"/>
                <w:szCs w:val="18"/>
                <w:lang w:val="ru-RU"/>
              </w:rPr>
            </w:pPr>
            <w:r w:rsidRPr="00393CBC"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  <w:t>Примерный объем бюджетных средств, необходимых для реализации проекта, млн руб: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3CBC" w:rsidRDefault="00393CBC" w:rsidP="00393CBC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393CBC" w:rsidRPr="00CB73EF" w:rsidTr="00393CBC">
        <w:trPr>
          <w:cantSplit/>
          <w:tblHeader/>
        </w:trPr>
        <w:tc>
          <w:tcPr>
            <w:tcW w:w="70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93CBC" w:rsidRPr="00393CBC" w:rsidRDefault="00393CBC" w:rsidP="00393CBC">
            <w:pPr>
              <w:pStyle w:val="CovFormText"/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</w:pPr>
            <w:r w:rsidRPr="00393CBC"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  <w:t>Примерный объем внебюджетных средств, необходимых для реализации проекта, млн руб</w:t>
            </w:r>
            <w:r>
              <w:rPr>
                <w:rStyle w:val="a7"/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  <w:footnoteReference w:id="9"/>
            </w:r>
            <w:r w:rsidRPr="00393CBC"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  <w:t>: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3CBC" w:rsidRDefault="00393CBC" w:rsidP="00393CBC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393CBC" w:rsidRPr="005B05E5" w:rsidTr="00393CBC">
        <w:trPr>
          <w:cantSplit/>
          <w:tblHeader/>
        </w:trPr>
        <w:tc>
          <w:tcPr>
            <w:tcW w:w="70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93CBC" w:rsidRDefault="00393CBC" w:rsidP="00393CBC">
            <w:r w:rsidRPr="0002350F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Источник внебюджетного финансирования: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3CBC" w:rsidRDefault="00393CBC" w:rsidP="00393CBC"/>
        </w:tc>
      </w:tr>
      <w:tr w:rsidR="00393CBC" w:rsidRPr="005B05E5" w:rsidTr="00393CBC">
        <w:trPr>
          <w:cantSplit/>
          <w:tblHeader/>
        </w:trPr>
        <w:tc>
          <w:tcPr>
            <w:tcW w:w="70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93CBC" w:rsidRPr="00393CBC" w:rsidRDefault="00393CBC" w:rsidP="00393CBC">
            <w:pPr>
              <w:pStyle w:val="CovFormText"/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  <w:lang w:val="ru-RU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</w:rPr>
              <w:t>Запрашиваемые формы поддержки</w:t>
            </w:r>
            <w:r>
              <w:rPr>
                <w:rStyle w:val="a7"/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</w:rPr>
              <w:footnoteReference w:id="10"/>
            </w:r>
            <w:r>
              <w:rPr>
                <w:rFonts w:ascii="Segoe UI" w:hAnsi="Segoe UI" w:cs="Segoe UI"/>
                <w:b/>
                <w:bCs/>
                <w:color w:val="333333"/>
                <w:szCs w:val="18"/>
                <w:shd w:val="clear" w:color="auto" w:fill="FFFFFF"/>
              </w:rPr>
              <w:t>: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3CBC" w:rsidRDefault="00393CBC" w:rsidP="00393CBC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F81555" w:rsidRPr="00CB73EF">
        <w:trPr>
          <w:cantSplit/>
          <w:tblHeader/>
        </w:trPr>
        <w:tc>
          <w:tcPr>
            <w:tcW w:w="10099" w:type="dxa"/>
            <w:gridSpan w:val="8"/>
            <w:shd w:val="clear" w:color="auto" w:fill="800080"/>
          </w:tcPr>
          <w:p w:rsidR="00F81555" w:rsidRPr="005B05E5" w:rsidRDefault="00393CBC" w:rsidP="00BD29E7">
            <w:pPr>
              <w:pStyle w:val="3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6</w:t>
            </w:r>
            <w:r w:rsidR="00F81555" w:rsidRPr="005B05E5">
              <w:rPr>
                <w:rFonts w:cs="Arial"/>
                <w:sz w:val="18"/>
                <w:szCs w:val="18"/>
                <w:lang w:val="ru-RU"/>
              </w:rPr>
              <w:t xml:space="preserve">. </w:t>
            </w:r>
            <w:r w:rsidR="005B05E5">
              <w:rPr>
                <w:rFonts w:cs="Arial"/>
                <w:sz w:val="18"/>
                <w:szCs w:val="18"/>
                <w:lang w:val="ru-RU"/>
              </w:rPr>
              <w:t>Стратегия</w:t>
            </w:r>
            <w:r w:rsidR="005B05E5" w:rsidRPr="005B05E5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5B05E5">
              <w:rPr>
                <w:rFonts w:cs="Arial"/>
                <w:sz w:val="18"/>
                <w:szCs w:val="18"/>
                <w:lang w:val="ru-RU"/>
              </w:rPr>
              <w:t>продвижения</w:t>
            </w:r>
            <w:r w:rsidR="00103BB3" w:rsidRPr="005B05E5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5B05E5">
              <w:rPr>
                <w:rFonts w:cs="Arial"/>
                <w:sz w:val="18"/>
                <w:szCs w:val="18"/>
                <w:lang w:val="ru-RU"/>
              </w:rPr>
              <w:t xml:space="preserve">и сопровождения проекта </w:t>
            </w:r>
            <w:r w:rsidR="005B05E5" w:rsidRP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(укажите, как руководитель проекта будет </w:t>
            </w:r>
            <w:r w:rsid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выстраивать коммуникацию и </w:t>
            </w:r>
            <w:r w:rsidR="005B05E5">
              <w:rPr>
                <w:rFonts w:cs="Arial"/>
                <w:b w:val="0"/>
                <w:i/>
                <w:sz w:val="16"/>
                <w:szCs w:val="16"/>
              </w:rPr>
              <w:t>PR</w:t>
            </w:r>
            <w:r w:rsidR="005B05E5" w:rsidRP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>-</w:t>
            </w:r>
            <w:r w:rsid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>кампанию</w:t>
            </w:r>
            <w:r w:rsidR="005B05E5" w:rsidRP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 с </w:t>
            </w:r>
            <w:r w:rsid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>потенциальным</w:t>
            </w:r>
            <w:r w:rsidR="005B05E5" w:rsidRP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 спонсором, членами проектной группы и заинтересованными сторонами, </w:t>
            </w:r>
            <w:r w:rsid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в том числе, </w:t>
            </w:r>
            <w:r w:rsidR="005B05E5" w:rsidRP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 xml:space="preserve">например, </w:t>
            </w:r>
            <w:r w:rsidR="005B05E5">
              <w:rPr>
                <w:rFonts w:cs="Arial"/>
                <w:b w:val="0"/>
                <w:i/>
                <w:sz w:val="16"/>
                <w:szCs w:val="16"/>
                <w:lang w:val="ru-RU"/>
              </w:rPr>
              <w:t>по вопросам отчетности)</w:t>
            </w:r>
          </w:p>
        </w:tc>
      </w:tr>
      <w:tr w:rsidR="00F81555" w:rsidRPr="00CB73EF">
        <w:tc>
          <w:tcPr>
            <w:tcW w:w="10099" w:type="dxa"/>
            <w:gridSpan w:val="8"/>
          </w:tcPr>
          <w:p w:rsidR="00F1160C" w:rsidRPr="005B05E5" w:rsidRDefault="00F1160C" w:rsidP="00BD29E7">
            <w:pPr>
              <w:pStyle w:val="CovFormText"/>
              <w:rPr>
                <w:rFonts w:cs="Arial"/>
                <w:szCs w:val="18"/>
                <w:lang w:val="ru-RU"/>
              </w:rPr>
            </w:pPr>
          </w:p>
          <w:p w:rsidR="001D0D50" w:rsidRPr="005B05E5" w:rsidRDefault="001D0D50" w:rsidP="00BD29E7">
            <w:pPr>
              <w:pStyle w:val="CovFormText"/>
              <w:rPr>
                <w:rFonts w:cs="Arial"/>
                <w:szCs w:val="18"/>
                <w:lang w:val="ru-RU"/>
              </w:rPr>
            </w:pPr>
          </w:p>
        </w:tc>
      </w:tr>
      <w:tr w:rsidR="00AE2883" w:rsidRPr="00626135">
        <w:trPr>
          <w:cantSplit/>
          <w:tblHeader/>
        </w:trPr>
        <w:tc>
          <w:tcPr>
            <w:tcW w:w="10099" w:type="dxa"/>
            <w:gridSpan w:val="8"/>
            <w:shd w:val="clear" w:color="auto" w:fill="800080"/>
          </w:tcPr>
          <w:p w:rsidR="00AE2883" w:rsidRPr="001C53F6" w:rsidRDefault="002112B3">
            <w:pPr>
              <w:pStyle w:val="3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AE2883" w:rsidRPr="00626135">
              <w:rPr>
                <w:rFonts w:cs="Arial"/>
                <w:sz w:val="18"/>
                <w:szCs w:val="18"/>
              </w:rPr>
              <w:t xml:space="preserve">.  </w:t>
            </w:r>
            <w:r w:rsidR="001C53F6">
              <w:rPr>
                <w:rFonts w:cs="Arial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E2883" w:rsidRPr="00626135">
        <w:tc>
          <w:tcPr>
            <w:tcW w:w="10099" w:type="dxa"/>
            <w:gridSpan w:val="8"/>
          </w:tcPr>
          <w:p w:rsidR="00F1160C" w:rsidRDefault="00F1160C">
            <w:pPr>
              <w:pStyle w:val="CovFormText"/>
              <w:rPr>
                <w:rFonts w:cs="Arial"/>
                <w:szCs w:val="18"/>
              </w:rPr>
            </w:pPr>
          </w:p>
          <w:p w:rsidR="00F1160C" w:rsidRPr="00626135" w:rsidRDefault="00F1160C">
            <w:pPr>
              <w:pStyle w:val="CovFormText"/>
              <w:rPr>
                <w:rFonts w:cs="Arial"/>
                <w:szCs w:val="18"/>
              </w:rPr>
            </w:pPr>
          </w:p>
        </w:tc>
      </w:tr>
    </w:tbl>
    <w:p w:rsidR="00AE2883" w:rsidRPr="00626135" w:rsidRDefault="00AE2883" w:rsidP="00F1160C">
      <w:pPr>
        <w:pStyle w:val="a6"/>
      </w:pPr>
    </w:p>
    <w:sectPr w:rsidR="00AE2883" w:rsidRPr="00626135" w:rsidSect="00F1160C">
      <w:headerReference w:type="default" r:id="rId8"/>
      <w:footerReference w:type="default" r:id="rId9"/>
      <w:type w:val="continuous"/>
      <w:pgSz w:w="12240" w:h="15840" w:code="1"/>
      <w:pgMar w:top="720" w:right="1296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89" w:rsidRDefault="00D11D89">
      <w:r>
        <w:separator/>
      </w:r>
    </w:p>
  </w:endnote>
  <w:endnote w:type="continuationSeparator" w:id="0">
    <w:p w:rsidR="00D11D89" w:rsidRDefault="00D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5418"/>
    </w:tblGrid>
    <w:tr w:rsidR="007E43A2">
      <w:trPr>
        <w:trHeight w:val="350"/>
      </w:trPr>
      <w:tc>
        <w:tcPr>
          <w:tcW w:w="4680" w:type="dxa"/>
        </w:tcPr>
        <w:p w:rsidR="007E43A2" w:rsidRPr="007E43A2" w:rsidRDefault="00BB4428">
          <w:pPr>
            <w:spacing w:before="60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  <w:lang w:val="ru-RU"/>
            </w:rPr>
            <w:t>Заполнено</w:t>
          </w:r>
          <w:r w:rsidR="007E43A2" w:rsidRPr="007E43A2">
            <w:rPr>
              <w:color w:val="808080"/>
              <w:sz w:val="18"/>
              <w:szCs w:val="18"/>
            </w:rPr>
            <w:t>: [</w:t>
          </w:r>
          <w:r>
            <w:rPr>
              <w:color w:val="808080"/>
              <w:sz w:val="18"/>
              <w:szCs w:val="18"/>
              <w:lang w:val="ru-RU"/>
            </w:rPr>
            <w:t>ФИО</w:t>
          </w:r>
          <w:r w:rsidR="007E43A2" w:rsidRPr="007E43A2">
            <w:rPr>
              <w:color w:val="808080"/>
              <w:sz w:val="18"/>
              <w:szCs w:val="18"/>
            </w:rPr>
            <w:t>]</w:t>
          </w:r>
        </w:p>
      </w:tc>
      <w:tc>
        <w:tcPr>
          <w:tcW w:w="5418" w:type="dxa"/>
        </w:tcPr>
        <w:p w:rsidR="007E43A2" w:rsidRPr="007E43A2" w:rsidRDefault="00BB4428">
          <w:pPr>
            <w:spacing w:before="60"/>
            <w:jc w:val="right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  <w:lang w:val="ru-RU"/>
            </w:rPr>
            <w:t>Страница</w:t>
          </w:r>
          <w:r w:rsidR="007E43A2" w:rsidRPr="007E43A2">
            <w:rPr>
              <w:color w:val="808080"/>
              <w:sz w:val="18"/>
              <w:szCs w:val="18"/>
            </w:rPr>
            <w:t xml:space="preserve"> </w:t>
          </w:r>
          <w:r w:rsidR="007E43A2" w:rsidRPr="007E43A2">
            <w:rPr>
              <w:color w:val="808080"/>
              <w:sz w:val="18"/>
              <w:szCs w:val="18"/>
            </w:rPr>
            <w:fldChar w:fldCharType="begin"/>
          </w:r>
          <w:r w:rsidR="007E43A2" w:rsidRPr="007E43A2">
            <w:rPr>
              <w:color w:val="808080"/>
              <w:sz w:val="18"/>
              <w:szCs w:val="18"/>
            </w:rPr>
            <w:instrText xml:space="preserve"> PAGE </w:instrText>
          </w:r>
          <w:r w:rsidR="007E43A2" w:rsidRPr="007E43A2">
            <w:rPr>
              <w:color w:val="808080"/>
              <w:sz w:val="18"/>
              <w:szCs w:val="18"/>
            </w:rPr>
            <w:fldChar w:fldCharType="separate"/>
          </w:r>
          <w:r w:rsidR="005E369F">
            <w:rPr>
              <w:noProof/>
              <w:color w:val="808080"/>
              <w:sz w:val="18"/>
              <w:szCs w:val="18"/>
            </w:rPr>
            <w:t>1</w:t>
          </w:r>
          <w:r w:rsidR="007E43A2" w:rsidRPr="007E43A2">
            <w:rPr>
              <w:color w:val="808080"/>
              <w:sz w:val="18"/>
              <w:szCs w:val="18"/>
            </w:rPr>
            <w:fldChar w:fldCharType="end"/>
          </w:r>
          <w:r w:rsidR="007E43A2" w:rsidRPr="007E43A2">
            <w:rPr>
              <w:color w:val="808080"/>
              <w:sz w:val="18"/>
              <w:szCs w:val="18"/>
            </w:rPr>
            <w:t xml:space="preserve"> </w:t>
          </w:r>
          <w:r w:rsidR="001C53F6">
            <w:rPr>
              <w:color w:val="808080"/>
              <w:sz w:val="18"/>
              <w:szCs w:val="18"/>
              <w:lang w:val="ru-RU"/>
            </w:rPr>
            <w:t>из</w:t>
          </w:r>
          <w:r w:rsidR="007E43A2" w:rsidRPr="007E43A2">
            <w:rPr>
              <w:color w:val="808080"/>
              <w:sz w:val="18"/>
              <w:szCs w:val="18"/>
            </w:rPr>
            <w:t xml:space="preserve"> </w:t>
          </w:r>
          <w:r w:rsidR="007E43A2" w:rsidRPr="007E43A2">
            <w:rPr>
              <w:color w:val="808080"/>
              <w:sz w:val="18"/>
              <w:szCs w:val="18"/>
            </w:rPr>
            <w:fldChar w:fldCharType="begin"/>
          </w:r>
          <w:r w:rsidR="007E43A2" w:rsidRPr="007E43A2">
            <w:rPr>
              <w:color w:val="808080"/>
              <w:sz w:val="18"/>
              <w:szCs w:val="18"/>
            </w:rPr>
            <w:instrText xml:space="preserve"> NUMPAGES </w:instrText>
          </w:r>
          <w:r w:rsidR="007E43A2" w:rsidRPr="007E43A2">
            <w:rPr>
              <w:color w:val="808080"/>
              <w:sz w:val="18"/>
              <w:szCs w:val="18"/>
            </w:rPr>
            <w:fldChar w:fldCharType="separate"/>
          </w:r>
          <w:r w:rsidR="005E369F">
            <w:rPr>
              <w:noProof/>
              <w:color w:val="808080"/>
              <w:sz w:val="18"/>
              <w:szCs w:val="18"/>
            </w:rPr>
            <w:t>2</w:t>
          </w:r>
          <w:r w:rsidR="007E43A2" w:rsidRPr="007E43A2">
            <w:rPr>
              <w:color w:val="808080"/>
              <w:sz w:val="18"/>
              <w:szCs w:val="18"/>
            </w:rPr>
            <w:fldChar w:fldCharType="end"/>
          </w:r>
          <w:r w:rsidR="007E43A2" w:rsidRPr="007E43A2">
            <w:rPr>
              <w:color w:val="808080"/>
              <w:sz w:val="18"/>
              <w:szCs w:val="18"/>
            </w:rPr>
            <w:t xml:space="preserve"> </w:t>
          </w:r>
        </w:p>
      </w:tc>
    </w:tr>
  </w:tbl>
  <w:p w:rsidR="007E43A2" w:rsidRDefault="007E43A2">
    <w:pPr>
      <w:pStyle w:val="a4"/>
      <w:rPr>
        <w:sz w:val="20"/>
      </w:rPr>
    </w:pPr>
  </w:p>
  <w:p w:rsidR="00496F23" w:rsidRPr="00BB4428" w:rsidRDefault="0055731F" w:rsidP="00496F23">
    <w:pPr>
      <w:pStyle w:val="a4"/>
      <w:jc w:val="center"/>
      <w:rPr>
        <w:sz w:val="16"/>
        <w:szCs w:val="16"/>
        <w:lang w:val="ru-RU"/>
      </w:rPr>
    </w:pPr>
    <w:r>
      <w:rPr>
        <w:sz w:val="16"/>
        <w:szCs w:val="16"/>
        <w:lang w:val="ru-RU"/>
      </w:rPr>
      <w:t>Заполненную</w:t>
    </w:r>
    <w:r w:rsidR="00BB4428">
      <w:rPr>
        <w:sz w:val="16"/>
        <w:szCs w:val="16"/>
        <w:lang w:val="ru-RU"/>
      </w:rPr>
      <w:t xml:space="preserve"> анкету направьте на адрес э</w:t>
    </w:r>
    <w:r>
      <w:rPr>
        <w:sz w:val="16"/>
        <w:szCs w:val="16"/>
        <w:lang w:val="ru-RU"/>
      </w:rPr>
      <w:t xml:space="preserve">лектронной почты: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89" w:rsidRDefault="00D11D89">
      <w:r>
        <w:separator/>
      </w:r>
    </w:p>
  </w:footnote>
  <w:footnote w:type="continuationSeparator" w:id="0">
    <w:p w:rsidR="00D11D89" w:rsidRDefault="00D11D89">
      <w:r>
        <w:continuationSeparator/>
      </w:r>
    </w:p>
  </w:footnote>
  <w:footnote w:id="1">
    <w:p w:rsidR="00911373" w:rsidRPr="00911373" w:rsidRDefault="00911373" w:rsidP="003A2CB0">
      <w:pPr>
        <w:pStyle w:val="a6"/>
        <w:jc w:val="both"/>
        <w:rPr>
          <w:lang w:val="ru-RU"/>
        </w:rPr>
      </w:pPr>
      <w:r>
        <w:rPr>
          <w:rStyle w:val="a7"/>
        </w:rPr>
        <w:footnoteRef/>
      </w:r>
      <w:r w:rsidRPr="00911373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Возможные типы: системный (платформа), продукт НТИ, проект НТИ для венчурного финансирования, отбор в НТИ (для проектов ранних стадий), а также для ранних стадий: технология, инфраструктура, образование, развитие. Подробнее по ссылке «Признаки проектов НТИ»</w:t>
      </w:r>
      <w:r>
        <w:rPr>
          <w:lang w:val="ru-RU"/>
        </w:rPr>
        <w:t xml:space="preserve"> </w:t>
      </w:r>
      <w:hyperlink r:id="rId1" w:tgtFrame="_blank" w:history="1"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http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://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projects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.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nti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2035.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ru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/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requirements</w:t>
        </w:r>
      </w:hyperlink>
    </w:p>
  </w:footnote>
  <w:footnote w:id="2">
    <w:p w:rsidR="00F60E6A" w:rsidRPr="008D0BD9" w:rsidRDefault="00F60E6A" w:rsidP="003A2CB0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F60E6A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Зрелость проектной команды </w:t>
      </w:r>
      <w:r w:rsidR="002D2EA1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оценивается по критериям: соответствие компетенций проекту, опыт НИОКР</w:t>
      </w:r>
      <w:r w:rsidR="00CB73EF" w:rsidRPr="00CB73EF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,</w:t>
      </w:r>
      <w:r w:rsidR="002D2EA1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бизнеса, ВЭД.</w:t>
      </w:r>
    </w:p>
  </w:footnote>
  <w:footnote w:id="3">
    <w:p w:rsidR="00E5773B" w:rsidRPr="008D0BD9" w:rsidRDefault="00E5773B" w:rsidP="003A2CB0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E5773B">
        <w:rPr>
          <w:lang w:val="ru-RU"/>
        </w:rPr>
        <w:t xml:space="preserve"> </w:t>
      </w:r>
      <w:r w:rsidRPr="00E5773B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Расскажите о себе, а также о том, какие бизнесы Вы уже организовал и почему Вам нужна поддержка именно НТИ?</w:t>
      </w:r>
    </w:p>
  </w:footnote>
  <w:footnote w:id="4">
    <w:p w:rsidR="00A97906" w:rsidRPr="008D0BD9" w:rsidRDefault="00A97906" w:rsidP="003A2CB0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A97906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В том числе юридические лица (название</w:t>
      </w:r>
      <w:r w:rsidR="006503B6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, ИНН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, опыт). </w:t>
      </w:r>
      <w:r w:rsidRPr="00A97906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Укажите реализованные проекты (объем, прибыльность, область применения</w:t>
      </w:r>
      <w:r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), </w:t>
      </w:r>
      <w:r w:rsidRPr="00A97906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сферу деятельности, оборот и прибыль за прошедшие 2 года.</w:t>
      </w:r>
      <w:r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Среди компаний должна быть та, на которую планируется получать поддержку.</w:t>
      </w:r>
    </w:p>
  </w:footnote>
  <w:footnote w:id="5">
    <w:p w:rsidR="00EE0B95" w:rsidRPr="008D0BD9" w:rsidRDefault="00EE0B95" w:rsidP="003A2CB0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EE0B95">
        <w:rPr>
          <w:lang w:val="ru-RU"/>
        </w:rPr>
        <w:t xml:space="preserve"> 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Кратко изложите основные цели и задачи проекта, опишите технологии, используемые в проекте, общий подход к проекту. Также рекомендуем ознакомиться с «Признаками проектов НТИ» -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hyperlink r:id="rId2" w:tgtFrame="_blank" w:history="1"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http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://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projects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.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nti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2035.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ru</w:t>
        </w:r>
        <w:r w:rsidRPr="00EE0B95"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  <w:lang w:val="ru-RU"/>
          </w:rPr>
          <w:t>/</w:t>
        </w:r>
        <w:r>
          <w:rPr>
            <w:rStyle w:val="aa"/>
            <w:rFonts w:ascii="Segoe UI" w:hAnsi="Segoe UI" w:cs="Segoe UI"/>
            <w:color w:val="0078FF"/>
            <w:szCs w:val="18"/>
            <w:shd w:val="clear" w:color="auto" w:fill="FFFFFF"/>
          </w:rPr>
          <w:t>requirements</w:t>
        </w:r>
      </w:hyperlink>
      <w:r w:rsidRPr="00EE0B95">
        <w:rPr>
          <w:rFonts w:ascii="Segoe UI" w:hAnsi="Segoe UI" w:cs="Segoe UI"/>
          <w:color w:val="333333"/>
          <w:szCs w:val="18"/>
          <w:lang w:val="ru-RU"/>
        </w:rPr>
        <w:br/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Например: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«Проект направлен на создание платформы цифрового моделирования и проектирования. В проекте используются технологии цифровых двойников, позволяющие в режиме реального времени на протяжении всего жизненного цикла отслеживать состояние изделия и его основные характеристики. Цели и результаты проекта: целью проекта, является создание платформы, позволяющей создавать цифровые двойники для любых конструкций и изделий, результатом проекта - повсеместное внедрение и повышение доступности лучших практик моделирования и проектирования</w:t>
      </w:r>
    </w:p>
  </w:footnote>
  <w:footnote w:id="6">
    <w:p w:rsidR="004360F5" w:rsidRPr="00CB73EF" w:rsidRDefault="00EE0B95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EE0B95">
        <w:rPr>
          <w:lang w:val="ru-RU"/>
        </w:rPr>
        <w:t xml:space="preserve"> 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Концепция уровней готовности технологий (</w:t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Technology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 xml:space="preserve"> </w:t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Readiness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 xml:space="preserve"> </w:t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Levels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 xml:space="preserve">, </w:t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) – методика, в соответствии с которой технологические решения оцениваются по степени их «зрелости» и готовности к внедрению в производство.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</w:p>
    <w:p w:rsidR="004360F5" w:rsidRDefault="00EE0B95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1.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Данный этап соответствует начальному уровню развития технологии, в рамках которого осуществляется развитие базовых концептов на основании проведения фундаментальных исследований и постепенного перехода к прикладным исследованиям и разработкам.</w:t>
      </w:r>
    </w:p>
    <w:p w:rsidR="004360F5" w:rsidRDefault="00EE0B95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2.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Этот уровень подразумевает формулирование концепции технологии и ее возможного практического применения.</w:t>
      </w:r>
      <w:r w:rsidRPr="00EE0B95">
        <w:rPr>
          <w:rFonts w:ascii="Segoe UI" w:hAnsi="Segoe UI" w:cs="Segoe UI"/>
          <w:color w:val="333333"/>
          <w:szCs w:val="18"/>
          <w:lang w:val="ru-RU"/>
        </w:rPr>
        <w:br/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3.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Данная стадия объединяет совокупность действий по аналитической апробации концепции: этот этап, как правило, совпадает с началом разработок, включающих аналитические и лабораторные исследования, направленные на подтверждение аналитических гипотез по отдельным элементам технологии.</w:t>
      </w:r>
      <w:r w:rsidRPr="00EE0B95">
        <w:rPr>
          <w:rFonts w:ascii="Segoe UI" w:hAnsi="Segoe UI" w:cs="Segoe UI"/>
          <w:color w:val="333333"/>
          <w:szCs w:val="18"/>
          <w:lang w:val="ru-RU"/>
        </w:rPr>
        <w:br/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4.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На этом этапе проходит апробация макета в лабораторных условиях с целью убедиться в том, что основные технологические компоненты интегрированы и могут работать вместе.</w:t>
      </w:r>
    </w:p>
    <w:p w:rsidR="004360F5" w:rsidRPr="00CB73EF" w:rsidRDefault="00EE0B95" w:rsidP="004360F5">
      <w:pPr>
        <w:pStyle w:val="a6"/>
        <w:jc w:val="both"/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</w:pP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5.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На данной стадии осуществляется апробация компонентов технологии в условиях, приближенных к реальным, с целью убедиться, что основные технологические компоненты должным образом интегрированы с другими («поддерживающими») элементами.</w:t>
      </w:r>
    </w:p>
    <w:p w:rsidR="004360F5" w:rsidRDefault="00EE0B95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6.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На этом уровне происходит демонстрация прототипа в условиях, приближенных к реальным.</w:t>
      </w:r>
      <w:r w:rsidRPr="00EE0B95">
        <w:rPr>
          <w:rFonts w:ascii="Segoe UI" w:hAnsi="Segoe UI" w:cs="Segoe UI"/>
          <w:color w:val="333333"/>
          <w:szCs w:val="18"/>
          <w:lang w:val="ru-RU"/>
        </w:rPr>
        <w:br/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7.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Данный этап подразумевает проведение демонстрации прототипа в эксплуатационных условиях.</w:t>
      </w:r>
      <w:r w:rsidRPr="00EE0B95">
        <w:rPr>
          <w:rFonts w:ascii="Segoe UI" w:hAnsi="Segoe UI" w:cs="Segoe UI"/>
          <w:color w:val="333333"/>
          <w:szCs w:val="18"/>
          <w:lang w:val="ru-RU"/>
        </w:rPr>
        <w:br/>
      </w: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EE0B9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8.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EE0B9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В рамках данной стадии осуществляется проверка технологии на работоспособность в конечной форме и в ожидаемых условиях эксплуатации.</w:t>
      </w:r>
    </w:p>
    <w:p w:rsidR="00EE0B95" w:rsidRPr="004360F5" w:rsidRDefault="00EE0B95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Fonts w:ascii="Segoe UI" w:hAnsi="Segoe UI" w:cs="Segoe UI"/>
          <w:b/>
          <w:bCs/>
          <w:color w:val="333333"/>
          <w:szCs w:val="18"/>
          <w:shd w:val="clear" w:color="auto" w:fill="FFFFFF"/>
        </w:rPr>
        <w:t>TRL</w:t>
      </w:r>
      <w:r w:rsidRPr="004360F5">
        <w:rPr>
          <w:rFonts w:ascii="Segoe UI" w:hAnsi="Segoe UI" w:cs="Segoe UI"/>
          <w:b/>
          <w:bCs/>
          <w:color w:val="333333"/>
          <w:szCs w:val="18"/>
          <w:shd w:val="clear" w:color="auto" w:fill="FFFFFF"/>
          <w:lang w:val="ru-RU"/>
        </w:rPr>
        <w:t>9.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 </w:t>
      </w:r>
      <w:r w:rsidRPr="004360F5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Конечный уровень, соответствует фактическому внедрению технологии в производство</w:t>
      </w:r>
    </w:p>
    <w:p w:rsidR="00A86188" w:rsidRPr="00A86188" w:rsidRDefault="00A86188" w:rsidP="004360F5">
      <w:pPr>
        <w:pStyle w:val="a6"/>
        <w:jc w:val="both"/>
        <w:rPr>
          <w:lang w:val="ru-RU"/>
        </w:rPr>
      </w:pPr>
      <w:r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Показать задел в области интеллектуальной собственности и планируемые к созданию РИД.</w:t>
      </w:r>
    </w:p>
  </w:footnote>
  <w:footnote w:id="7">
    <w:p w:rsidR="002D2EA1" w:rsidRPr="008D0BD9" w:rsidRDefault="002D2EA1" w:rsidP="004360F5">
      <w:pPr>
        <w:pStyle w:val="a6"/>
        <w:jc w:val="both"/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</w:pPr>
      <w:r>
        <w:rPr>
          <w:rStyle w:val="a7"/>
        </w:rPr>
        <w:footnoteRef/>
      </w:r>
      <w:r w:rsidRPr="002D2EA1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Обоснованность модели коммерциализации оценивается по признакам: стратегия нацелена на «голубые океаны» (зарождающиеся или еще не существующие рынки, преодоление нормативно-правовых и образовательных барьеров), полноте анализа рынка (потребителей, конкурентов, насколько выводы опираются на мнение экспертного сообщества), наличии коллаборации с другими проектами НТИ.</w:t>
      </w:r>
    </w:p>
  </w:footnote>
  <w:footnote w:id="8">
    <w:p w:rsidR="0058008F" w:rsidRPr="008D0BD9" w:rsidRDefault="0058008F">
      <w:pPr>
        <w:pStyle w:val="a6"/>
        <w:rPr>
          <w:lang w:val="ru-RU"/>
        </w:rPr>
      </w:pPr>
      <w:r>
        <w:rPr>
          <w:rStyle w:val="a7"/>
        </w:rPr>
        <w:footnoteRef/>
      </w:r>
      <w:r w:rsidRPr="0058008F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Инновационность продукта или услуги оценивается</w:t>
      </w:r>
      <w:r w:rsidR="008D0BD9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в том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по ряду характеристик: предлагается ли новая (цифровая) модель традиционного бизнеса (ЦЭ РФ), для продуктов: лежит ли в основе СКВОТ</w:t>
      </w:r>
      <w:r w:rsidR="008D0BD9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(сквозная технология)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, </w:t>
      </w:r>
      <w:r w:rsidR="008D0BD9"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либо решение, преодолевающее технологические барьеры, либо качественно прорывные потребительские свойства, востребованные на рынке (предполагается отъем доли рынка у текущих игроков за счет этого). Если это платформа, то создает ли она предпосылки для создания экосистемы инновационных «стартапов» и бизнесов вокруг нее.</w:t>
      </w:r>
    </w:p>
  </w:footnote>
  <w:footnote w:id="9">
    <w:p w:rsidR="00393CBC" w:rsidRPr="00393CBC" w:rsidRDefault="00393CBC" w:rsidP="003A2CB0">
      <w:pPr>
        <w:pStyle w:val="a6"/>
        <w:jc w:val="both"/>
        <w:rPr>
          <w:lang w:val="ru-RU"/>
        </w:rPr>
      </w:pPr>
      <w:r>
        <w:rPr>
          <w:rStyle w:val="a7"/>
        </w:rPr>
        <w:footnoteRef/>
      </w:r>
      <w:r w:rsidRPr="00393CBC">
        <w:rPr>
          <w:lang w:val="ru-RU"/>
        </w:rPr>
        <w:t xml:space="preserve"> </w:t>
      </w:r>
      <w:r w:rsidRPr="00393CBC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В соответствии с подпунктом «е» пункта 4 раздела </w:t>
      </w:r>
      <w:r>
        <w:rPr>
          <w:rFonts w:ascii="Segoe UI" w:hAnsi="Segoe UI" w:cs="Segoe UI"/>
          <w:color w:val="333333"/>
          <w:szCs w:val="18"/>
          <w:shd w:val="clear" w:color="auto" w:fill="FFFFFF"/>
        </w:rPr>
        <w:t>I</w:t>
      </w:r>
      <w:r w:rsidRPr="00393CBC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 xml:space="preserve"> Положения о разработке, отборе, реализации и мониторинге проектов в целях реализации планов мероприятий («дорожных карт») Национальной технологической инициативы, утвержденного постановлением Правительства Российской Федерации «О реализации Национальной технологической инициативы» от 18 апреля 2016 года № 317. в рамках реализации проектов необходимо предусмотреть наличие внебюджетных источников финансирования в размере не менее 30 процентов от общего размера средств проекта, в том числе по годам реализации проектов. В случае если требуемый объем поддержки проекта Национальной технологической инициативы с привлечением средств из федерального бюджета превышает 500 млн. рублей, средства внебюджетных источников должны быть предусмотрены в размере не менее 50 процентов общего размера средств</w:t>
      </w:r>
    </w:p>
  </w:footnote>
  <w:footnote w:id="10">
    <w:p w:rsidR="00393CBC" w:rsidRPr="00393CBC" w:rsidRDefault="00393CBC" w:rsidP="003A2CB0">
      <w:pPr>
        <w:pStyle w:val="a6"/>
        <w:jc w:val="both"/>
        <w:rPr>
          <w:lang w:val="ru-RU"/>
        </w:rPr>
      </w:pPr>
      <w:r>
        <w:rPr>
          <w:rStyle w:val="a7"/>
        </w:rPr>
        <w:footnoteRef/>
      </w:r>
      <w:r w:rsidRPr="00393CBC">
        <w:rPr>
          <w:lang w:val="ru-RU"/>
        </w:rPr>
        <w:t xml:space="preserve"> </w:t>
      </w:r>
      <w:r w:rsidRPr="008D0BD9">
        <w:rPr>
          <w:rFonts w:ascii="Segoe UI" w:hAnsi="Segoe UI" w:cs="Segoe UI"/>
          <w:color w:val="333333"/>
          <w:szCs w:val="18"/>
          <w:shd w:val="clear" w:color="auto" w:fill="FFFFFF"/>
          <w:lang w:val="ru-RU"/>
        </w:rPr>
        <w:t>Возможные варианты: гранты на НИОКР, компенсация/оплата части затрат – субсидирование процентной ставки банка, участие в уставном капитале хозяйственных обществ, взносы в НКО, займы и кредиты на выгодных условиях для стартапов.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71"/>
      <w:gridCol w:w="8319"/>
    </w:tblGrid>
    <w:tr w:rsidR="007E43A2" w:rsidRPr="00CB73EF">
      <w:trPr>
        <w:cantSplit/>
        <w:trHeight w:val="810"/>
      </w:trPr>
      <w:tc>
        <w:tcPr>
          <w:tcW w:w="1771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7E43A2" w:rsidRPr="00342811" w:rsidRDefault="00555B91" w:rsidP="00342811">
          <w:pPr>
            <w:jc w:val="right"/>
            <w:rPr>
              <w:rFonts w:ascii="Times New Roman" w:hAnsi="Times New Roman"/>
              <w:lang w:val="ru-RU" w:eastAsia="ru-RU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Картинки по запросу герб ростовской области" style="width:34.25pt;height:34.25pt;mso-width-percent:0;mso-height-percent:0;mso-width-percent:0;mso-height-percent:0">
                <v:imagedata r:id="rId1" r:href="rId2"/>
              </v:shape>
            </w:pict>
          </w:r>
        </w:p>
      </w:tc>
      <w:tc>
        <w:tcPr>
          <w:tcW w:w="831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342811" w:rsidRPr="00CB73EF" w:rsidRDefault="00342811" w:rsidP="00BF388B">
          <w:pPr>
            <w:pStyle w:val="1"/>
            <w:tabs>
              <w:tab w:val="left" w:pos="4860"/>
            </w:tabs>
            <w:rPr>
              <w:rFonts w:cs="Arial"/>
              <w:sz w:val="28"/>
              <w:szCs w:val="28"/>
              <w:lang w:val="ru-RU"/>
            </w:rPr>
          </w:pPr>
          <w:r w:rsidRPr="00CB73EF">
            <w:rPr>
              <w:rFonts w:cs="Arial"/>
              <w:sz w:val="28"/>
              <w:szCs w:val="28"/>
              <w:lang w:val="ru-RU"/>
            </w:rPr>
            <w:t>[</w:t>
          </w:r>
          <w:r>
            <w:rPr>
              <w:rFonts w:cs="Arial"/>
              <w:sz w:val="28"/>
              <w:szCs w:val="28"/>
              <w:lang w:val="ru-RU"/>
            </w:rPr>
            <w:t>Ростовская область</w:t>
          </w:r>
          <w:r w:rsidRPr="00CB73EF">
            <w:rPr>
              <w:rFonts w:cs="Arial"/>
              <w:sz w:val="28"/>
              <w:szCs w:val="28"/>
              <w:lang w:val="ru-RU"/>
            </w:rPr>
            <w:t>]</w:t>
          </w:r>
        </w:p>
        <w:p w:rsidR="007E43A2" w:rsidRPr="00CB73EF" w:rsidRDefault="00342811" w:rsidP="00BF388B">
          <w:pPr>
            <w:pStyle w:val="1"/>
            <w:tabs>
              <w:tab w:val="left" w:pos="4860"/>
            </w:tabs>
            <w:rPr>
              <w:sz w:val="28"/>
              <w:szCs w:val="28"/>
              <w:lang w:val="ru-RU"/>
            </w:rPr>
          </w:pPr>
          <w:r>
            <w:rPr>
              <w:rFonts w:cs="Arial"/>
              <w:sz w:val="28"/>
              <w:szCs w:val="28"/>
              <w:lang w:val="ru-RU"/>
            </w:rPr>
            <w:t>Анкета проекта НТИ</w:t>
          </w:r>
        </w:p>
      </w:tc>
    </w:tr>
  </w:tbl>
  <w:p w:rsidR="007E43A2" w:rsidRPr="00CB73EF" w:rsidRDefault="007E43A2" w:rsidP="00391BFC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692"/>
    <w:multiLevelType w:val="hybridMultilevel"/>
    <w:tmpl w:val="C816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67551E"/>
    <w:multiLevelType w:val="hybridMultilevel"/>
    <w:tmpl w:val="9FE6E4EA"/>
    <w:lvl w:ilvl="0" w:tplc="0B82EE54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6A17EB9"/>
    <w:multiLevelType w:val="hybridMultilevel"/>
    <w:tmpl w:val="AB3CBBF6"/>
    <w:lvl w:ilvl="0" w:tplc="C074B31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099"/>
    <w:multiLevelType w:val="hybridMultilevel"/>
    <w:tmpl w:val="F94A2560"/>
    <w:lvl w:ilvl="0" w:tplc="C074B31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960"/>
    <w:multiLevelType w:val="hybridMultilevel"/>
    <w:tmpl w:val="203AAE7C"/>
    <w:lvl w:ilvl="0" w:tplc="39C0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AA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E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81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A6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87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04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C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B925D2"/>
    <w:multiLevelType w:val="hybridMultilevel"/>
    <w:tmpl w:val="41E41CFE"/>
    <w:lvl w:ilvl="0" w:tplc="C074B31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0D25"/>
    <w:multiLevelType w:val="hybridMultilevel"/>
    <w:tmpl w:val="F066FCEC"/>
    <w:lvl w:ilvl="0" w:tplc="C074B31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01F4"/>
    <w:multiLevelType w:val="hybridMultilevel"/>
    <w:tmpl w:val="5B3EAD9E"/>
    <w:lvl w:ilvl="0" w:tplc="C074B31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0007B"/>
    <w:multiLevelType w:val="singleLevel"/>
    <w:tmpl w:val="4C4210C0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0" w15:restartNumberingAfterBreak="0">
    <w:nsid w:val="50DB367C"/>
    <w:multiLevelType w:val="hybridMultilevel"/>
    <w:tmpl w:val="C764E0BC"/>
    <w:lvl w:ilvl="0" w:tplc="C074B31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0B96"/>
    <w:multiLevelType w:val="hybridMultilevel"/>
    <w:tmpl w:val="3DD6B0C6"/>
    <w:lvl w:ilvl="0" w:tplc="230E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CC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C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4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AB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C2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AF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6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4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F8C6D05"/>
    <w:multiLevelType w:val="singleLevel"/>
    <w:tmpl w:val="72FEE5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è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3"/>
    <w:rsid w:val="000048DA"/>
    <w:rsid w:val="00025C4A"/>
    <w:rsid w:val="00025D17"/>
    <w:rsid w:val="00041D5B"/>
    <w:rsid w:val="00057B60"/>
    <w:rsid w:val="000A0CC7"/>
    <w:rsid w:val="000B37FD"/>
    <w:rsid w:val="000C29E8"/>
    <w:rsid w:val="000C42EA"/>
    <w:rsid w:val="000D1B7B"/>
    <w:rsid w:val="00103BB3"/>
    <w:rsid w:val="0011078E"/>
    <w:rsid w:val="001137C5"/>
    <w:rsid w:val="001159E5"/>
    <w:rsid w:val="0012447D"/>
    <w:rsid w:val="001456A5"/>
    <w:rsid w:val="001C53F6"/>
    <w:rsid w:val="001C79A2"/>
    <w:rsid w:val="001C7BAD"/>
    <w:rsid w:val="001D0D50"/>
    <w:rsid w:val="001E2681"/>
    <w:rsid w:val="001E5FBD"/>
    <w:rsid w:val="002112B3"/>
    <w:rsid w:val="00232CE2"/>
    <w:rsid w:val="00234C97"/>
    <w:rsid w:val="00246DC0"/>
    <w:rsid w:val="002618AE"/>
    <w:rsid w:val="00263DB6"/>
    <w:rsid w:val="00287D0C"/>
    <w:rsid w:val="00297D08"/>
    <w:rsid w:val="002A70B2"/>
    <w:rsid w:val="002B6BD5"/>
    <w:rsid w:val="002C518E"/>
    <w:rsid w:val="002D2EA1"/>
    <w:rsid w:val="002D3F54"/>
    <w:rsid w:val="002F64B4"/>
    <w:rsid w:val="00317DBD"/>
    <w:rsid w:val="003265B8"/>
    <w:rsid w:val="003301D5"/>
    <w:rsid w:val="00342811"/>
    <w:rsid w:val="00352714"/>
    <w:rsid w:val="0035360E"/>
    <w:rsid w:val="00361FE6"/>
    <w:rsid w:val="003638DD"/>
    <w:rsid w:val="00364383"/>
    <w:rsid w:val="0038040D"/>
    <w:rsid w:val="00391BFC"/>
    <w:rsid w:val="00393CBC"/>
    <w:rsid w:val="003A2CB0"/>
    <w:rsid w:val="003A6FD3"/>
    <w:rsid w:val="003D0CD0"/>
    <w:rsid w:val="003E5855"/>
    <w:rsid w:val="003F2F88"/>
    <w:rsid w:val="00414868"/>
    <w:rsid w:val="00423847"/>
    <w:rsid w:val="00423AF2"/>
    <w:rsid w:val="004360F5"/>
    <w:rsid w:val="00445915"/>
    <w:rsid w:val="004475A9"/>
    <w:rsid w:val="004866C0"/>
    <w:rsid w:val="0048761C"/>
    <w:rsid w:val="00496F23"/>
    <w:rsid w:val="004E30EB"/>
    <w:rsid w:val="005118CF"/>
    <w:rsid w:val="00533AB6"/>
    <w:rsid w:val="005364F5"/>
    <w:rsid w:val="00545894"/>
    <w:rsid w:val="00551839"/>
    <w:rsid w:val="00553CB6"/>
    <w:rsid w:val="00555B91"/>
    <w:rsid w:val="0055731F"/>
    <w:rsid w:val="0058008F"/>
    <w:rsid w:val="005B05E5"/>
    <w:rsid w:val="005B388F"/>
    <w:rsid w:val="005E369F"/>
    <w:rsid w:val="00626135"/>
    <w:rsid w:val="006503B6"/>
    <w:rsid w:val="00662055"/>
    <w:rsid w:val="006675AC"/>
    <w:rsid w:val="00672B00"/>
    <w:rsid w:val="00694CD2"/>
    <w:rsid w:val="006B080F"/>
    <w:rsid w:val="006D3041"/>
    <w:rsid w:val="006E41B3"/>
    <w:rsid w:val="007314FB"/>
    <w:rsid w:val="00743968"/>
    <w:rsid w:val="007568B7"/>
    <w:rsid w:val="0076219F"/>
    <w:rsid w:val="00787BE3"/>
    <w:rsid w:val="007A3BE4"/>
    <w:rsid w:val="007E291D"/>
    <w:rsid w:val="007E43A2"/>
    <w:rsid w:val="007E5209"/>
    <w:rsid w:val="007F4087"/>
    <w:rsid w:val="00804267"/>
    <w:rsid w:val="00813E09"/>
    <w:rsid w:val="008203B6"/>
    <w:rsid w:val="00882E3A"/>
    <w:rsid w:val="00882F1C"/>
    <w:rsid w:val="008D0BD9"/>
    <w:rsid w:val="008E2180"/>
    <w:rsid w:val="00911373"/>
    <w:rsid w:val="00933988"/>
    <w:rsid w:val="009340C8"/>
    <w:rsid w:val="009351DF"/>
    <w:rsid w:val="009471D2"/>
    <w:rsid w:val="00954856"/>
    <w:rsid w:val="009604FD"/>
    <w:rsid w:val="009671D2"/>
    <w:rsid w:val="00970B94"/>
    <w:rsid w:val="00974858"/>
    <w:rsid w:val="00983DAF"/>
    <w:rsid w:val="00986CE3"/>
    <w:rsid w:val="00992AAC"/>
    <w:rsid w:val="009A1039"/>
    <w:rsid w:val="009B406E"/>
    <w:rsid w:val="009D5036"/>
    <w:rsid w:val="00A02C9D"/>
    <w:rsid w:val="00A058A8"/>
    <w:rsid w:val="00A07024"/>
    <w:rsid w:val="00A12D18"/>
    <w:rsid w:val="00A20A07"/>
    <w:rsid w:val="00A4582A"/>
    <w:rsid w:val="00A624ED"/>
    <w:rsid w:val="00A7368D"/>
    <w:rsid w:val="00A83950"/>
    <w:rsid w:val="00A86188"/>
    <w:rsid w:val="00A86BA4"/>
    <w:rsid w:val="00A97906"/>
    <w:rsid w:val="00AD0313"/>
    <w:rsid w:val="00AD23B6"/>
    <w:rsid w:val="00AD7417"/>
    <w:rsid w:val="00AE1DF1"/>
    <w:rsid w:val="00AE21A0"/>
    <w:rsid w:val="00AE2883"/>
    <w:rsid w:val="00AE423D"/>
    <w:rsid w:val="00AF0E95"/>
    <w:rsid w:val="00AF23A6"/>
    <w:rsid w:val="00B037AB"/>
    <w:rsid w:val="00B06F29"/>
    <w:rsid w:val="00B07403"/>
    <w:rsid w:val="00B11D03"/>
    <w:rsid w:val="00B13277"/>
    <w:rsid w:val="00B36ECD"/>
    <w:rsid w:val="00B40B9C"/>
    <w:rsid w:val="00B93D2B"/>
    <w:rsid w:val="00B953AA"/>
    <w:rsid w:val="00BA12F6"/>
    <w:rsid w:val="00BB4428"/>
    <w:rsid w:val="00BC483A"/>
    <w:rsid w:val="00BD29E7"/>
    <w:rsid w:val="00BF388B"/>
    <w:rsid w:val="00C241AE"/>
    <w:rsid w:val="00C25CA7"/>
    <w:rsid w:val="00C65E16"/>
    <w:rsid w:val="00C66B98"/>
    <w:rsid w:val="00C71534"/>
    <w:rsid w:val="00C80439"/>
    <w:rsid w:val="00C81DB8"/>
    <w:rsid w:val="00C82B44"/>
    <w:rsid w:val="00CA5766"/>
    <w:rsid w:val="00CB73EF"/>
    <w:rsid w:val="00CD2EA6"/>
    <w:rsid w:val="00CD4039"/>
    <w:rsid w:val="00D049AE"/>
    <w:rsid w:val="00D11D89"/>
    <w:rsid w:val="00D3305C"/>
    <w:rsid w:val="00D50118"/>
    <w:rsid w:val="00D52E86"/>
    <w:rsid w:val="00D64737"/>
    <w:rsid w:val="00D806AD"/>
    <w:rsid w:val="00D86AF3"/>
    <w:rsid w:val="00D9730D"/>
    <w:rsid w:val="00DA4D6B"/>
    <w:rsid w:val="00DC57D9"/>
    <w:rsid w:val="00DD4E03"/>
    <w:rsid w:val="00DD5E1D"/>
    <w:rsid w:val="00DF4A38"/>
    <w:rsid w:val="00E404FC"/>
    <w:rsid w:val="00E474C7"/>
    <w:rsid w:val="00E50C22"/>
    <w:rsid w:val="00E5773B"/>
    <w:rsid w:val="00E73057"/>
    <w:rsid w:val="00EB354D"/>
    <w:rsid w:val="00EC6772"/>
    <w:rsid w:val="00EE00AA"/>
    <w:rsid w:val="00EE0B95"/>
    <w:rsid w:val="00EE20BA"/>
    <w:rsid w:val="00EE769D"/>
    <w:rsid w:val="00EF5C78"/>
    <w:rsid w:val="00F1160C"/>
    <w:rsid w:val="00F157A4"/>
    <w:rsid w:val="00F231C1"/>
    <w:rsid w:val="00F3322D"/>
    <w:rsid w:val="00F436A1"/>
    <w:rsid w:val="00F60E6A"/>
    <w:rsid w:val="00F73D97"/>
    <w:rsid w:val="00F80E83"/>
    <w:rsid w:val="00F81555"/>
    <w:rsid w:val="00F92431"/>
    <w:rsid w:val="00FC77B9"/>
    <w:rsid w:val="00FD0D7E"/>
    <w:rsid w:val="00FD563A"/>
    <w:rsid w:val="00FD652A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B7051CD-C991-7A4A-A222-8DE6105D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4">
    <w:name w:val="heading 4"/>
    <w:basedOn w:val="a"/>
    <w:next w:val="a"/>
    <w:qFormat/>
    <w:pPr>
      <w:keepNext/>
      <w:spacing w:before="60" w:after="60"/>
      <w:outlineLvl w:val="3"/>
    </w:pPr>
    <w:rPr>
      <w:i/>
      <w:sz w:val="1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b/>
      <w:sz w:val="1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List Number"/>
    <w:basedOn w:val="a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a3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a6">
    <w:name w:val="footnote text"/>
    <w:basedOn w:val="a"/>
    <w:semiHidden/>
    <w:rPr>
      <w:sz w:val="18"/>
    </w:rPr>
  </w:style>
  <w:style w:type="character" w:styleId="a7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a"/>
    <w:pPr>
      <w:spacing w:before="60" w:after="60"/>
    </w:pPr>
    <w:rPr>
      <w:sz w:val="22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AE288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0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86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ojects.nti2035.ru/requirements/" TargetMode="External" /><Relationship Id="rId1" Type="http://schemas.openxmlformats.org/officeDocument/2006/relationships/hyperlink" Target="http://projects.nti2035.ru/requirements/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24/b47h229s403gtfkv4l33m0800000gn/T/com.microsoft.Word/WebArchiveCopyPasteTempFiles/img-Ek93ut.png" TargetMode="External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mmatthew\Application%2520Data\Microsoft\Templates\Project%2520Charter%2520Form_1.0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4E4C-63CE-AF43-A7DE-72EDA53DF2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Project%2520Charter%2520Form_1.0.dot</Template>
  <TotalTime>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Charter Form Template</vt:lpstr>
      <vt:lpstr>Project Charter Form Template</vt:lpstr>
    </vt:vector>
  </TitlesOfParts>
  <Company>CVR/IT Consulting</Company>
  <LinksUpToDate>false</LinksUpToDate>
  <CharactersWithSpaces>1777</CharactersWithSpaces>
  <SharedDoc>false</SharedDoc>
  <HLinks>
    <vt:vector size="12" baseType="variant">
      <vt:variant>
        <vt:i4>1310796</vt:i4>
      </vt:variant>
      <vt:variant>
        <vt:i4>3</vt:i4>
      </vt:variant>
      <vt:variant>
        <vt:i4>0</vt:i4>
      </vt:variant>
      <vt:variant>
        <vt:i4>5</vt:i4>
      </vt:variant>
      <vt:variant>
        <vt:lpwstr>http://projects.nti2035.ru/requirements/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http://projects.nti2035.ru/requirements/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Form Template</dc:title>
  <dc:subject/>
  <dc:creator>Dr. Gary J. Evans, PMP</dc:creator>
  <cp:keywords>Charter;</cp:keywords>
  <dc:description>Template history: origin - Written by Covansys for the City of Raleigh, NC, Enterprise PMO.  Generic format by CVR/IT (www.cvr-it.com).    May be used freely but please retain this reference.</dc:description>
  <cp:lastModifiedBy>a.pushenko@fasie.info</cp:lastModifiedBy>
  <cp:revision>2</cp:revision>
  <cp:lastPrinted>2008-06-05T09:50:00Z</cp:lastPrinted>
  <dcterms:created xsi:type="dcterms:W3CDTF">2019-09-20T11:57:00Z</dcterms:created>
  <dcterms:modified xsi:type="dcterms:W3CDTF">2019-09-20T11:57:00Z</dcterms:modified>
  <cp:category>Rev 2.2;last template update 3-6-2005 gje</cp:category>
</cp:coreProperties>
</file>